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867" w:rsidRDefault="00271867" w:rsidP="00271867">
      <w:pPr>
        <w:autoSpaceDE w:val="0"/>
        <w:autoSpaceDN w:val="0"/>
        <w:adjustRightInd w:val="0"/>
        <w:spacing w:after="0" w:line="240" w:lineRule="auto"/>
        <w:rPr>
          <w:rFonts w:ascii="Times-Bold" w:hAnsi="Times-Bold" w:cs="Times-Bold"/>
          <w:b/>
          <w:bCs/>
        </w:rPr>
      </w:pPr>
      <w:r>
        <w:rPr>
          <w:rFonts w:ascii="Times-Bold" w:hAnsi="Times-Bold" w:cs="Times-Bold"/>
          <w:b/>
          <w:bCs/>
        </w:rPr>
        <w:tab/>
      </w:r>
      <w:r>
        <w:rPr>
          <w:rFonts w:ascii="Times-Bold" w:hAnsi="Times-Bold" w:cs="Times-Bold"/>
          <w:b/>
          <w:bCs/>
        </w:rPr>
        <w:tab/>
      </w:r>
      <w:r>
        <w:rPr>
          <w:rFonts w:ascii="Times-Bold" w:hAnsi="Times-Bold" w:cs="Times-Bold"/>
          <w:b/>
          <w:bCs/>
        </w:rPr>
        <w:tab/>
      </w:r>
      <w:r>
        <w:rPr>
          <w:rFonts w:ascii="Times-Bold" w:hAnsi="Times-Bold" w:cs="Times-Bold"/>
          <w:b/>
          <w:bCs/>
        </w:rPr>
        <w:tab/>
      </w:r>
      <w:r>
        <w:rPr>
          <w:rFonts w:ascii="Times-Bold" w:hAnsi="Times-Bold" w:cs="Times-Bold"/>
          <w:b/>
          <w:bCs/>
        </w:rPr>
        <w:tab/>
      </w:r>
      <w:r>
        <w:rPr>
          <w:rFonts w:ascii="Times-Bold" w:hAnsi="Times-Bold" w:cs="Times-Bold"/>
          <w:b/>
          <w:bCs/>
        </w:rPr>
        <w:tab/>
      </w:r>
      <w:r>
        <w:rPr>
          <w:rFonts w:ascii="Times-Bold" w:hAnsi="Times-Bold" w:cs="Times-Bold"/>
          <w:b/>
          <w:bCs/>
        </w:rPr>
        <w:tab/>
      </w:r>
      <w:r>
        <w:rPr>
          <w:rFonts w:ascii="Times-Bold" w:hAnsi="Times-Bold" w:cs="Times-Bold"/>
          <w:b/>
          <w:bCs/>
        </w:rPr>
        <w:tab/>
      </w:r>
      <w:r>
        <w:rPr>
          <w:rFonts w:ascii="Times-Bold" w:hAnsi="Times-Bold" w:cs="Times-Bold"/>
          <w:b/>
          <w:bCs/>
        </w:rPr>
        <w:tab/>
      </w:r>
      <w:r>
        <w:rPr>
          <w:rFonts w:ascii="Times-Bold" w:hAnsi="Times-Bold" w:cs="Times-Bold"/>
          <w:b/>
          <w:bCs/>
        </w:rPr>
        <w:tab/>
        <w:t>Agenda Item 4.4</w:t>
      </w:r>
    </w:p>
    <w:p w:rsidR="00271867" w:rsidRDefault="00271867" w:rsidP="00271867">
      <w:pPr>
        <w:autoSpaceDE w:val="0"/>
        <w:autoSpaceDN w:val="0"/>
        <w:adjustRightInd w:val="0"/>
        <w:spacing w:after="0" w:line="240" w:lineRule="auto"/>
        <w:rPr>
          <w:rFonts w:ascii="Times-Bold" w:hAnsi="Times-Bold" w:cs="Times-Bold"/>
          <w:b/>
          <w:bCs/>
        </w:rPr>
      </w:pPr>
    </w:p>
    <w:p w:rsidR="00271867" w:rsidRDefault="00271867" w:rsidP="00271867">
      <w:pPr>
        <w:autoSpaceDE w:val="0"/>
        <w:autoSpaceDN w:val="0"/>
        <w:adjustRightInd w:val="0"/>
        <w:spacing w:after="0" w:line="240" w:lineRule="auto"/>
        <w:rPr>
          <w:rFonts w:ascii="Times-Bold" w:hAnsi="Times-Bold" w:cs="Times-Bold"/>
          <w:b/>
          <w:bCs/>
        </w:rPr>
      </w:pPr>
      <w:r>
        <w:rPr>
          <w:rFonts w:ascii="Times-Bold" w:hAnsi="Times-Bold" w:cs="Times-Bold"/>
          <w:b/>
          <w:bCs/>
        </w:rPr>
        <w:t>Excerpt from</w:t>
      </w:r>
    </w:p>
    <w:p w:rsidR="00271867" w:rsidRDefault="00271867" w:rsidP="00271867">
      <w:pPr>
        <w:autoSpaceDE w:val="0"/>
        <w:autoSpaceDN w:val="0"/>
        <w:adjustRightInd w:val="0"/>
        <w:spacing w:after="0" w:line="240" w:lineRule="auto"/>
        <w:rPr>
          <w:rFonts w:ascii="Times-Bold" w:hAnsi="Times-Bold" w:cs="Times-Bold"/>
          <w:b/>
          <w:bCs/>
        </w:rPr>
      </w:pPr>
      <w:r>
        <w:rPr>
          <w:rFonts w:ascii="Times-Bold" w:hAnsi="Times-Bold" w:cs="Times-Bold"/>
          <w:b/>
          <w:bCs/>
        </w:rPr>
        <w:t>BC Electronic Library Network Steering Committee Meeting</w:t>
      </w:r>
    </w:p>
    <w:p w:rsidR="00271867" w:rsidRDefault="00271867" w:rsidP="00271867">
      <w:pPr>
        <w:autoSpaceDE w:val="0"/>
        <w:autoSpaceDN w:val="0"/>
        <w:adjustRightInd w:val="0"/>
        <w:spacing w:after="0" w:line="240" w:lineRule="auto"/>
        <w:rPr>
          <w:rFonts w:ascii="Times-Bold" w:hAnsi="Times-Bold" w:cs="Times-Bold"/>
          <w:b/>
          <w:bCs/>
        </w:rPr>
      </w:pPr>
      <w:r>
        <w:rPr>
          <w:rFonts w:ascii="Times-Bold" w:hAnsi="Times-Bold" w:cs="Times-Bold"/>
          <w:b/>
          <w:bCs/>
        </w:rPr>
        <w:t>Minutes, July 6, 2009</w:t>
      </w:r>
    </w:p>
    <w:p w:rsidR="00271867" w:rsidRDefault="00271867" w:rsidP="00271867">
      <w:pPr>
        <w:autoSpaceDE w:val="0"/>
        <w:autoSpaceDN w:val="0"/>
        <w:adjustRightInd w:val="0"/>
        <w:spacing w:after="0" w:line="240" w:lineRule="auto"/>
        <w:rPr>
          <w:rFonts w:ascii="Times-Bold" w:hAnsi="Times-Bold" w:cs="Times-Bold"/>
          <w:b/>
          <w:bCs/>
        </w:rPr>
      </w:pPr>
    </w:p>
    <w:p w:rsidR="00271867" w:rsidRDefault="00271867" w:rsidP="00271867">
      <w:pPr>
        <w:autoSpaceDE w:val="0"/>
        <w:autoSpaceDN w:val="0"/>
        <w:adjustRightInd w:val="0"/>
        <w:spacing w:after="0" w:line="240" w:lineRule="auto"/>
        <w:rPr>
          <w:rFonts w:ascii="Times-Bold" w:hAnsi="Times-Bold" w:cs="Times-Bold"/>
          <w:b/>
          <w:bCs/>
        </w:rPr>
      </w:pPr>
      <w:r>
        <w:rPr>
          <w:rFonts w:ascii="Times-Bold" w:hAnsi="Times-Bold" w:cs="Times-Bold"/>
          <w:b/>
          <w:bCs/>
        </w:rPr>
        <w:t>2.1 Reciprocal Borrowing</w:t>
      </w:r>
    </w:p>
    <w:p w:rsidR="007578DF" w:rsidRDefault="00271867" w:rsidP="00271867">
      <w:pPr>
        <w:autoSpaceDE w:val="0"/>
        <w:autoSpaceDN w:val="0"/>
        <w:adjustRightInd w:val="0"/>
        <w:spacing w:after="0" w:line="240" w:lineRule="auto"/>
      </w:pPr>
      <w:r>
        <w:rPr>
          <w:rFonts w:ascii="Times-Roman" w:hAnsi="Times-Roman" w:cs="Times-Roman"/>
        </w:rPr>
        <w:t xml:space="preserve">C. Compton-Smith presented background on the recently formed CPSLD sub-committee chaired by Laura </w:t>
      </w:r>
      <w:proofErr w:type="spellStart"/>
      <w:r>
        <w:rPr>
          <w:rFonts w:ascii="Times-Roman" w:hAnsi="Times-Roman" w:cs="Times-Roman"/>
        </w:rPr>
        <w:t>Neame</w:t>
      </w:r>
      <w:proofErr w:type="spellEnd"/>
      <w:r>
        <w:rPr>
          <w:rFonts w:ascii="Times-Roman" w:hAnsi="Times-Roman" w:cs="Times-Roman"/>
        </w:rPr>
        <w:t xml:space="preserve">. A. Cocchia presented a brief overview of BC ELN's role to date, including the development of a website clearinghouse listing existing reciprocal borrowing procedures. Those procedures were taken from the CPSLD agreement. However, there had been some confusion about this information, and CPSLD wished to clarify policy issues in its own agreement before proceeding. From the point of view of BC ELN's role in the initiative, this will be a "time </w:t>
      </w:r>
      <w:proofErr w:type="spellStart"/>
      <w:r>
        <w:rPr>
          <w:rFonts w:ascii="Times-Roman" w:hAnsi="Times-Roman" w:cs="Times-Roman"/>
        </w:rPr>
        <w:t>out"phase</w:t>
      </w:r>
      <w:proofErr w:type="spellEnd"/>
      <w:r>
        <w:rPr>
          <w:rFonts w:ascii="Times-Roman" w:hAnsi="Times-Roman" w:cs="Times-Roman"/>
        </w:rPr>
        <w:t>. There were comments to the effect that BC ELN's page is an important resource in use by front-line staff. There was agreement that BC ELN should continue to maintain the reciprocal borrowing page for now, and place a statement on the page stating that the agreement is under review by CPSLD and to contact the CPSLD secretary for more information. C. Compton-Smith will report this decision to the next CPSLD meeting.</w:t>
      </w:r>
    </w:p>
    <w:sectPr w:rsidR="007578DF" w:rsidSect="007578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Bold">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71867"/>
    <w:rsid w:val="00271867"/>
    <w:rsid w:val="005D75A7"/>
    <w:rsid w:val="007578DF"/>
    <w:rsid w:val="00C105C3"/>
    <w:rsid w:val="00E3007A"/>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Arial"/>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8DF"/>
    <w:pPr>
      <w:spacing w:after="200" w:line="276" w:lineRule="auto"/>
    </w:pPr>
    <w:rPr>
      <w:sz w:val="22"/>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Douglas College</Company>
  <LinksUpToDate>false</LinksUpToDate>
  <CharactersWithSpaces>1123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College</dc:creator>
  <cp:lastModifiedBy>Jeffery</cp:lastModifiedBy>
  <cp:revision>2</cp:revision>
  <dcterms:created xsi:type="dcterms:W3CDTF">2011-03-26T22:39:00Z</dcterms:created>
  <dcterms:modified xsi:type="dcterms:W3CDTF">2011-03-26T22:39:00Z</dcterms:modified>
</cp:coreProperties>
</file>