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4" w:rightFromText="144" w:topFromText="58" w:bottomFromText="58" w:vertAnchor="text" w:horzAnchor="margin" w:tblpX="205" w:tblpY="64"/>
        <w:tblW w:w="9655" w:type="dxa"/>
        <w:tblLayout w:type="fixed"/>
        <w:tblCellMar>
          <w:top w:w="29" w:type="dxa"/>
          <w:left w:w="115" w:type="dxa"/>
          <w:bottom w:w="29" w:type="dxa"/>
          <w:right w:w="115" w:type="dxa"/>
        </w:tblCellMar>
        <w:tblLook w:val="00A0"/>
      </w:tblPr>
      <w:tblGrid>
        <w:gridCol w:w="9655"/>
      </w:tblGrid>
      <w:tr w:rsidR="00E40515" w:rsidRPr="00AC050D">
        <w:tc>
          <w:tcPr>
            <w:tcW w:w="9655" w:type="dxa"/>
          </w:tcPr>
          <w:p w:rsidR="00E40515" w:rsidRPr="00AC050D" w:rsidRDefault="006000F7" w:rsidP="007A4FD4">
            <w:pPr>
              <w:rPr>
                <w:rFonts w:ascii="Arial" w:hAnsi="Arial" w:cs="Arial"/>
              </w:rPr>
            </w:pPr>
            <w:r w:rsidRPr="00AC050D">
              <w:rPr>
                <w:rFonts w:ascii="Arial" w:hAnsi="Arial" w:cs="Arial"/>
                <w:noProof/>
                <w:sz w:val="22"/>
                <w:szCs w:val="22"/>
              </w:rPr>
              <w:drawing>
                <wp:inline distT="0" distB="0" distL="0" distR="0">
                  <wp:extent cx="3657600" cy="1148080"/>
                  <wp:effectExtent l="19050" t="0" r="0" b="0"/>
                  <wp:docPr id="1" name="Picture 1" descr="cpsldlogo_knot_480x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sldlogo_knot_480x150"/>
                          <pic:cNvPicPr>
                            <a:picLocks noChangeAspect="1" noChangeArrowheads="1"/>
                          </pic:cNvPicPr>
                        </pic:nvPicPr>
                        <pic:blipFill>
                          <a:blip r:embed="rId8"/>
                          <a:srcRect/>
                          <a:stretch>
                            <a:fillRect/>
                          </a:stretch>
                        </pic:blipFill>
                        <pic:spPr bwMode="auto">
                          <a:xfrm>
                            <a:off x="0" y="0"/>
                            <a:ext cx="3657600" cy="1148080"/>
                          </a:xfrm>
                          <a:prstGeom prst="rect">
                            <a:avLst/>
                          </a:prstGeom>
                          <a:noFill/>
                          <a:ln w="9525">
                            <a:noFill/>
                            <a:miter lim="800000"/>
                            <a:headEnd/>
                            <a:tailEnd/>
                          </a:ln>
                        </pic:spPr>
                      </pic:pic>
                    </a:graphicData>
                  </a:graphic>
                </wp:inline>
              </w:drawing>
            </w:r>
          </w:p>
        </w:tc>
      </w:tr>
      <w:tr w:rsidR="00E40515" w:rsidRPr="00AC050D">
        <w:tc>
          <w:tcPr>
            <w:tcW w:w="9655" w:type="dxa"/>
            <w:tcBorders>
              <w:bottom w:val="single" w:sz="4" w:space="0" w:color="auto"/>
            </w:tcBorders>
          </w:tcPr>
          <w:p w:rsidR="00E40515" w:rsidRPr="00AC050D" w:rsidRDefault="00E40515" w:rsidP="007A4FD4">
            <w:pPr>
              <w:rPr>
                <w:rFonts w:ascii="Arial" w:hAnsi="Arial" w:cs="Arial"/>
                <w:b/>
                <w:bCs/>
              </w:rPr>
            </w:pPr>
          </w:p>
          <w:p w:rsidR="00E40515" w:rsidRPr="00AC050D" w:rsidRDefault="00E40515" w:rsidP="006969F7">
            <w:pPr>
              <w:jc w:val="right"/>
              <w:rPr>
                <w:rFonts w:ascii="Arial" w:hAnsi="Arial" w:cs="Arial"/>
                <w:bCs/>
              </w:rPr>
            </w:pPr>
            <w:r w:rsidRPr="00AC050D">
              <w:rPr>
                <w:rFonts w:ascii="Arial" w:hAnsi="Arial" w:cs="Arial"/>
                <w:bCs/>
                <w:sz w:val="22"/>
                <w:szCs w:val="22"/>
              </w:rPr>
              <w:t xml:space="preserve">Draft, </w:t>
            </w:r>
            <w:r w:rsidR="006969F7" w:rsidRPr="00AC050D">
              <w:rPr>
                <w:rFonts w:ascii="Arial" w:hAnsi="Arial" w:cs="Arial"/>
                <w:bCs/>
                <w:sz w:val="22"/>
                <w:szCs w:val="22"/>
              </w:rPr>
              <w:t>May 6-7</w:t>
            </w:r>
            <w:r w:rsidRPr="00AC050D">
              <w:rPr>
                <w:rFonts w:ascii="Arial" w:hAnsi="Arial" w:cs="Arial"/>
                <w:bCs/>
                <w:sz w:val="22"/>
                <w:szCs w:val="22"/>
              </w:rPr>
              <w:t>, 20</w:t>
            </w:r>
            <w:r w:rsidR="006969F7" w:rsidRPr="00AC050D">
              <w:rPr>
                <w:rFonts w:ascii="Arial" w:hAnsi="Arial" w:cs="Arial"/>
                <w:bCs/>
                <w:sz w:val="22"/>
                <w:szCs w:val="22"/>
              </w:rPr>
              <w:t>10</w:t>
            </w:r>
            <w:r w:rsidRPr="00AC050D">
              <w:rPr>
                <w:rFonts w:ascii="Arial" w:hAnsi="Arial" w:cs="Arial"/>
                <w:bCs/>
                <w:sz w:val="22"/>
                <w:szCs w:val="22"/>
              </w:rPr>
              <w:t xml:space="preserve"> Minutes</w:t>
            </w:r>
          </w:p>
        </w:tc>
      </w:tr>
      <w:tr w:rsidR="00E40515" w:rsidRPr="00AC050D" w:rsidTr="00DA5176">
        <w:trPr>
          <w:trHeight w:val="8395"/>
        </w:trPr>
        <w:tc>
          <w:tcPr>
            <w:tcW w:w="9655" w:type="dxa"/>
            <w:tcBorders>
              <w:top w:val="single" w:sz="4" w:space="0" w:color="auto"/>
            </w:tcBorders>
          </w:tcPr>
          <w:p w:rsidR="00CD6461" w:rsidRPr="00AC050D" w:rsidRDefault="00B045F6" w:rsidP="00CD6461">
            <w:pPr>
              <w:jc w:val="center"/>
              <w:rPr>
                <w:rFonts w:ascii="Arial" w:hAnsi="Arial" w:cs="Arial"/>
              </w:rPr>
            </w:pPr>
            <w:r w:rsidRPr="00AC050D">
              <w:rPr>
                <w:rFonts w:ascii="Arial" w:hAnsi="Arial" w:cs="Arial"/>
                <w:sz w:val="22"/>
                <w:szCs w:val="22"/>
              </w:rPr>
              <w:t xml:space="preserve"> </w:t>
            </w:r>
            <w:r w:rsidR="00CD6461" w:rsidRPr="00AC050D">
              <w:rPr>
                <w:rFonts w:ascii="Arial" w:hAnsi="Arial" w:cs="Arial"/>
                <w:sz w:val="22"/>
                <w:szCs w:val="22"/>
              </w:rPr>
              <w:t xml:space="preserve">University of </w:t>
            </w:r>
            <w:r w:rsidR="006969F7" w:rsidRPr="00AC050D">
              <w:rPr>
                <w:rFonts w:ascii="Arial" w:hAnsi="Arial" w:cs="Arial"/>
                <w:sz w:val="22"/>
                <w:szCs w:val="22"/>
              </w:rPr>
              <w:t xml:space="preserve">Northern </w:t>
            </w:r>
            <w:r w:rsidR="00CD6461" w:rsidRPr="00AC050D">
              <w:rPr>
                <w:rFonts w:ascii="Arial" w:hAnsi="Arial" w:cs="Arial"/>
                <w:sz w:val="22"/>
                <w:szCs w:val="22"/>
              </w:rPr>
              <w:t>British Columbia</w:t>
            </w:r>
          </w:p>
          <w:tbl>
            <w:tblPr>
              <w:tblpPr w:leftFromText="180" w:rightFromText="180" w:vertAnchor="text" w:horzAnchor="margin" w:tblpY="30"/>
              <w:tblOverlap w:val="never"/>
              <w:tblW w:w="9471" w:type="dxa"/>
              <w:tblBorders>
                <w:top w:val="double" w:sz="4" w:space="0" w:color="auto"/>
                <w:left w:val="double" w:sz="4" w:space="0" w:color="auto"/>
                <w:bottom w:val="double" w:sz="4" w:space="0" w:color="auto"/>
                <w:right w:val="double" w:sz="4" w:space="0" w:color="auto"/>
              </w:tblBorders>
              <w:tblLayout w:type="fixed"/>
              <w:tblLook w:val="00A0"/>
            </w:tblPr>
            <w:tblGrid>
              <w:gridCol w:w="2685"/>
              <w:gridCol w:w="2520"/>
              <w:gridCol w:w="2070"/>
              <w:gridCol w:w="2196"/>
            </w:tblGrid>
            <w:tr w:rsidR="00CD6461" w:rsidRPr="00AC050D" w:rsidTr="00CD6461">
              <w:trPr>
                <w:trHeight w:val="360"/>
              </w:trPr>
              <w:tc>
                <w:tcPr>
                  <w:tcW w:w="2685" w:type="dxa"/>
                  <w:tcBorders>
                    <w:top w:val="double" w:sz="4" w:space="0" w:color="auto"/>
                    <w:left w:val="double" w:sz="4" w:space="0" w:color="auto"/>
                  </w:tcBorders>
                </w:tcPr>
                <w:p w:rsidR="00CD6461" w:rsidRPr="00AC050D" w:rsidRDefault="00CD6461" w:rsidP="00CD6461">
                  <w:pPr>
                    <w:rPr>
                      <w:rFonts w:ascii="Arial" w:eastAsia="SimSun" w:hAnsi="Arial" w:cs="Arial"/>
                      <w:lang w:eastAsia="en-US"/>
                    </w:rPr>
                  </w:pPr>
                </w:p>
                <w:p w:rsidR="00CD6461" w:rsidRPr="00AC050D" w:rsidRDefault="00CD6461" w:rsidP="00CD6461">
                  <w:pPr>
                    <w:rPr>
                      <w:rFonts w:ascii="Arial" w:hAnsi="Arial" w:cs="Arial"/>
                      <w:b/>
                      <w:bCs/>
                      <w:lang w:eastAsia="en-US"/>
                    </w:rPr>
                  </w:pPr>
                  <w:r w:rsidRPr="00AC050D">
                    <w:rPr>
                      <w:rFonts w:ascii="Arial" w:hAnsi="Arial" w:cs="Arial"/>
                      <w:b/>
                      <w:bCs/>
                      <w:sz w:val="22"/>
                      <w:szCs w:val="22"/>
                      <w:lang w:eastAsia="en-US"/>
                    </w:rPr>
                    <w:t>Present/absent/regrets:</w:t>
                  </w:r>
                </w:p>
                <w:p w:rsidR="00CD6461" w:rsidRPr="00AC050D" w:rsidRDefault="00CD6461" w:rsidP="00CD6461">
                  <w:pPr>
                    <w:rPr>
                      <w:rFonts w:ascii="Arial" w:hAnsi="Arial" w:cs="Arial"/>
                      <w:lang w:eastAsia="en-US"/>
                    </w:rPr>
                  </w:pPr>
                  <w:r w:rsidRPr="00AC050D">
                    <w:rPr>
                      <w:rFonts w:ascii="Arial" w:hAnsi="Arial" w:cs="Arial"/>
                      <w:sz w:val="22"/>
                      <w:szCs w:val="22"/>
                      <w:lang w:eastAsia="en-US"/>
                    </w:rPr>
                    <w:t xml:space="preserve"> </w:t>
                  </w:r>
                </w:p>
              </w:tc>
              <w:tc>
                <w:tcPr>
                  <w:tcW w:w="2520" w:type="dxa"/>
                  <w:tcBorders>
                    <w:top w:val="double" w:sz="4" w:space="0" w:color="auto"/>
                  </w:tcBorders>
                </w:tcPr>
                <w:p w:rsidR="00CD6461" w:rsidRPr="00AC050D" w:rsidRDefault="00CD6461" w:rsidP="00CD6461">
                  <w:pPr>
                    <w:rPr>
                      <w:rFonts w:ascii="Arial" w:hAnsi="Arial" w:cs="Arial"/>
                      <w:lang w:eastAsia="en-US"/>
                    </w:rPr>
                  </w:pPr>
                </w:p>
              </w:tc>
              <w:tc>
                <w:tcPr>
                  <w:tcW w:w="2070" w:type="dxa"/>
                  <w:tcBorders>
                    <w:top w:val="double" w:sz="4" w:space="0" w:color="auto"/>
                  </w:tcBorders>
                </w:tcPr>
                <w:p w:rsidR="00CD6461" w:rsidRPr="00AC050D" w:rsidRDefault="00CD6461" w:rsidP="00CD6461">
                  <w:pPr>
                    <w:rPr>
                      <w:rFonts w:ascii="Arial" w:hAnsi="Arial" w:cs="Arial"/>
                      <w:lang w:eastAsia="en-US"/>
                    </w:rPr>
                  </w:pPr>
                </w:p>
              </w:tc>
              <w:tc>
                <w:tcPr>
                  <w:tcW w:w="2196" w:type="dxa"/>
                  <w:tcBorders>
                    <w:top w:val="double" w:sz="4" w:space="0" w:color="auto"/>
                    <w:right w:val="double" w:sz="4" w:space="0" w:color="auto"/>
                  </w:tcBorders>
                </w:tcPr>
                <w:p w:rsidR="00CD6461" w:rsidRPr="00AC050D" w:rsidRDefault="00CD6461" w:rsidP="00CD6461">
                  <w:pPr>
                    <w:rPr>
                      <w:rFonts w:ascii="Arial" w:hAnsi="Arial" w:cs="Arial"/>
                      <w:lang w:eastAsia="en-US"/>
                    </w:rPr>
                  </w:pPr>
                </w:p>
              </w:tc>
            </w:tr>
            <w:tr w:rsidR="00CD6461" w:rsidRPr="00AC050D" w:rsidTr="00CD6461">
              <w:tc>
                <w:tcPr>
                  <w:tcW w:w="2685" w:type="dxa"/>
                  <w:tcBorders>
                    <w:left w:val="double" w:sz="4" w:space="0" w:color="auto"/>
                  </w:tcBorders>
                </w:tcPr>
                <w:p w:rsidR="00CD6461" w:rsidRPr="00AC050D" w:rsidRDefault="00CD6461" w:rsidP="00CD6461">
                  <w:pPr>
                    <w:rPr>
                      <w:rFonts w:ascii="Arial" w:hAnsi="Arial" w:cs="Arial"/>
                      <w:lang w:eastAsia="en-US"/>
                    </w:rPr>
                  </w:pPr>
                  <w:r w:rsidRPr="00AC050D">
                    <w:rPr>
                      <w:rFonts w:ascii="Arial" w:hAnsi="Arial" w:cs="Arial"/>
                      <w:sz w:val="22"/>
                      <w:szCs w:val="22"/>
                      <w:lang w:eastAsia="en-US"/>
                    </w:rPr>
                    <w:t>BCIT</w:t>
                  </w:r>
                </w:p>
              </w:tc>
              <w:tc>
                <w:tcPr>
                  <w:tcW w:w="2520" w:type="dxa"/>
                </w:tcPr>
                <w:p w:rsidR="00CD6461" w:rsidRPr="00AC050D" w:rsidRDefault="00CD6461" w:rsidP="00CD6461">
                  <w:pPr>
                    <w:rPr>
                      <w:rFonts w:ascii="Arial" w:hAnsi="Arial" w:cs="Arial"/>
                      <w:lang w:eastAsia="en-US"/>
                    </w:rPr>
                  </w:pPr>
                  <w:r w:rsidRPr="00AC050D">
                    <w:rPr>
                      <w:rFonts w:ascii="Arial" w:hAnsi="Arial" w:cs="Arial"/>
                      <w:sz w:val="22"/>
                      <w:szCs w:val="22"/>
                      <w:lang w:eastAsia="en-US"/>
                    </w:rPr>
                    <w:t xml:space="preserve">David Pepper </w:t>
                  </w:r>
                </w:p>
              </w:tc>
              <w:tc>
                <w:tcPr>
                  <w:tcW w:w="2070" w:type="dxa"/>
                </w:tcPr>
                <w:p w:rsidR="00CD6461" w:rsidRPr="00AC050D" w:rsidRDefault="00CD6461" w:rsidP="00CD6461">
                  <w:pPr>
                    <w:rPr>
                      <w:rFonts w:ascii="Arial" w:hAnsi="Arial" w:cs="Arial"/>
                      <w:lang w:eastAsia="en-US"/>
                    </w:rPr>
                  </w:pPr>
                  <w:r w:rsidRPr="00AC050D">
                    <w:rPr>
                      <w:rFonts w:ascii="Arial" w:hAnsi="Arial" w:cs="Arial"/>
                      <w:sz w:val="22"/>
                      <w:szCs w:val="22"/>
                      <w:lang w:eastAsia="en-US"/>
                    </w:rPr>
                    <w:t>Northern Lights</w:t>
                  </w:r>
                </w:p>
              </w:tc>
              <w:tc>
                <w:tcPr>
                  <w:tcW w:w="2196" w:type="dxa"/>
                  <w:tcBorders>
                    <w:right w:val="double" w:sz="4" w:space="0" w:color="auto"/>
                  </w:tcBorders>
                </w:tcPr>
                <w:p w:rsidR="00CD6461" w:rsidRPr="00AC050D" w:rsidRDefault="00CD6461" w:rsidP="00CD6461">
                  <w:pPr>
                    <w:rPr>
                      <w:rFonts w:ascii="Arial" w:hAnsi="Arial" w:cs="Arial"/>
                      <w:lang w:eastAsia="en-US"/>
                    </w:rPr>
                  </w:pPr>
                  <w:r w:rsidRPr="00AC050D">
                    <w:rPr>
                      <w:rFonts w:ascii="Arial" w:hAnsi="Arial" w:cs="Arial"/>
                      <w:sz w:val="22"/>
                      <w:szCs w:val="22"/>
                      <w:lang w:eastAsia="en-US"/>
                    </w:rPr>
                    <w:t>Janet Beavers</w:t>
                  </w:r>
                  <w:r w:rsidR="00B045F6" w:rsidRPr="00AC050D">
                    <w:rPr>
                      <w:rFonts w:ascii="Arial" w:hAnsi="Arial" w:cs="Arial"/>
                      <w:sz w:val="22"/>
                      <w:szCs w:val="22"/>
                      <w:lang w:eastAsia="en-US"/>
                    </w:rPr>
                    <w:t xml:space="preserve"> (</w:t>
                  </w:r>
                  <w:r w:rsidR="009852ED" w:rsidRPr="00AC050D">
                    <w:rPr>
                      <w:rFonts w:ascii="Arial" w:hAnsi="Arial" w:cs="Arial"/>
                      <w:sz w:val="22"/>
                      <w:szCs w:val="22"/>
                      <w:lang w:eastAsia="en-US"/>
                    </w:rPr>
                    <w:t>r</w:t>
                  </w:r>
                  <w:r w:rsidR="00B045F6" w:rsidRPr="00AC050D">
                    <w:rPr>
                      <w:rFonts w:ascii="Arial" w:hAnsi="Arial" w:cs="Arial"/>
                      <w:sz w:val="22"/>
                      <w:szCs w:val="22"/>
                      <w:lang w:eastAsia="en-US"/>
                    </w:rPr>
                    <w:t>)</w:t>
                  </w:r>
                </w:p>
                <w:p w:rsidR="00CD6461" w:rsidRPr="00AC050D" w:rsidRDefault="00CD6461" w:rsidP="00CD6461">
                  <w:pPr>
                    <w:rPr>
                      <w:rFonts w:ascii="Arial" w:hAnsi="Arial" w:cs="Arial"/>
                      <w:lang w:eastAsia="en-US"/>
                    </w:rPr>
                  </w:pPr>
                </w:p>
              </w:tc>
            </w:tr>
            <w:tr w:rsidR="00CD6461" w:rsidRPr="00AC050D" w:rsidTr="00CD6461">
              <w:tc>
                <w:tcPr>
                  <w:tcW w:w="2685" w:type="dxa"/>
                  <w:tcBorders>
                    <w:left w:val="double" w:sz="4" w:space="0" w:color="auto"/>
                  </w:tcBorders>
                </w:tcPr>
                <w:p w:rsidR="00CD6461" w:rsidRPr="00AC050D" w:rsidRDefault="00CD6461" w:rsidP="00CD6461">
                  <w:pPr>
                    <w:rPr>
                      <w:rFonts w:ascii="Arial" w:hAnsi="Arial" w:cs="Arial"/>
                      <w:lang w:eastAsia="en-US"/>
                    </w:rPr>
                  </w:pPr>
                  <w:r w:rsidRPr="00AC050D">
                    <w:rPr>
                      <w:rFonts w:ascii="Arial" w:hAnsi="Arial" w:cs="Arial"/>
                      <w:sz w:val="22"/>
                      <w:szCs w:val="22"/>
                      <w:lang w:eastAsia="en-US"/>
                    </w:rPr>
                    <w:t>Camosun</w:t>
                  </w:r>
                </w:p>
              </w:tc>
              <w:tc>
                <w:tcPr>
                  <w:tcW w:w="2520" w:type="dxa"/>
                </w:tcPr>
                <w:p w:rsidR="00CD6461" w:rsidRPr="00AC050D" w:rsidRDefault="00CD6461" w:rsidP="00CD6461">
                  <w:pPr>
                    <w:rPr>
                      <w:rFonts w:ascii="Arial" w:hAnsi="Arial" w:cs="Arial"/>
                      <w:lang w:eastAsia="en-US"/>
                    </w:rPr>
                  </w:pPr>
                  <w:r w:rsidRPr="00AC050D">
                    <w:rPr>
                      <w:rFonts w:ascii="Arial" w:hAnsi="Arial" w:cs="Arial"/>
                      <w:sz w:val="22"/>
                      <w:szCs w:val="22"/>
                      <w:lang w:eastAsia="en-US"/>
                    </w:rPr>
                    <w:t xml:space="preserve">Sybil Harrison </w:t>
                  </w:r>
                </w:p>
              </w:tc>
              <w:tc>
                <w:tcPr>
                  <w:tcW w:w="2070" w:type="dxa"/>
                </w:tcPr>
                <w:p w:rsidR="00CD6461" w:rsidRPr="00AC050D" w:rsidRDefault="00CD6461" w:rsidP="00CD6461">
                  <w:pPr>
                    <w:rPr>
                      <w:rFonts w:ascii="Arial" w:hAnsi="Arial" w:cs="Arial"/>
                      <w:lang w:eastAsia="en-US"/>
                    </w:rPr>
                  </w:pPr>
                  <w:r w:rsidRPr="00AC050D">
                    <w:rPr>
                      <w:rFonts w:ascii="Arial" w:hAnsi="Arial" w:cs="Arial"/>
                      <w:sz w:val="22"/>
                      <w:szCs w:val="22"/>
                      <w:lang w:eastAsia="en-US"/>
                    </w:rPr>
                    <w:t>Northwest</w:t>
                  </w:r>
                </w:p>
              </w:tc>
              <w:tc>
                <w:tcPr>
                  <w:tcW w:w="2196" w:type="dxa"/>
                  <w:tcBorders>
                    <w:right w:val="double" w:sz="4" w:space="0" w:color="auto"/>
                  </w:tcBorders>
                </w:tcPr>
                <w:p w:rsidR="00CD6461" w:rsidRPr="00AC050D" w:rsidRDefault="00B045F6" w:rsidP="00CD6461">
                  <w:pPr>
                    <w:rPr>
                      <w:rFonts w:ascii="Arial" w:hAnsi="Arial" w:cs="Arial"/>
                      <w:lang w:eastAsia="en-US"/>
                    </w:rPr>
                  </w:pPr>
                  <w:r w:rsidRPr="00AC050D">
                    <w:rPr>
                      <w:rFonts w:ascii="Arial" w:hAnsi="Arial" w:cs="Arial"/>
                      <w:sz w:val="22"/>
                      <w:szCs w:val="22"/>
                      <w:lang w:eastAsia="en-US"/>
                    </w:rPr>
                    <w:t>Melanie Wilke</w:t>
                  </w:r>
                </w:p>
                <w:p w:rsidR="00CD6461" w:rsidRPr="00AC050D" w:rsidRDefault="00CD6461" w:rsidP="00CD6461">
                  <w:pPr>
                    <w:rPr>
                      <w:rFonts w:ascii="Arial" w:hAnsi="Arial" w:cs="Arial"/>
                      <w:lang w:eastAsia="en-US"/>
                    </w:rPr>
                  </w:pPr>
                </w:p>
              </w:tc>
            </w:tr>
            <w:tr w:rsidR="00CD6461" w:rsidRPr="00AC050D" w:rsidTr="00CD6461">
              <w:tc>
                <w:tcPr>
                  <w:tcW w:w="2685" w:type="dxa"/>
                  <w:tcBorders>
                    <w:left w:val="double" w:sz="4" w:space="0" w:color="auto"/>
                  </w:tcBorders>
                </w:tcPr>
                <w:p w:rsidR="00CD6461" w:rsidRPr="00AC050D" w:rsidRDefault="00CD6461" w:rsidP="00876C43">
                  <w:pPr>
                    <w:rPr>
                      <w:rFonts w:ascii="Arial" w:hAnsi="Arial" w:cs="Arial"/>
                      <w:lang w:eastAsia="en-US"/>
                    </w:rPr>
                  </w:pPr>
                  <w:r w:rsidRPr="00AC050D">
                    <w:rPr>
                      <w:rFonts w:ascii="Arial" w:hAnsi="Arial" w:cs="Arial"/>
                      <w:sz w:val="22"/>
                      <w:szCs w:val="22"/>
                      <w:lang w:eastAsia="en-US"/>
                    </w:rPr>
                    <w:t>CapilanoU</w:t>
                  </w:r>
                </w:p>
              </w:tc>
              <w:tc>
                <w:tcPr>
                  <w:tcW w:w="2520" w:type="dxa"/>
                </w:tcPr>
                <w:p w:rsidR="00CD6461" w:rsidRPr="00AC050D" w:rsidRDefault="00CD6461" w:rsidP="00CD6461">
                  <w:pPr>
                    <w:rPr>
                      <w:rFonts w:ascii="Arial" w:hAnsi="Arial" w:cs="Arial"/>
                      <w:lang w:eastAsia="en-US"/>
                    </w:rPr>
                  </w:pPr>
                  <w:r w:rsidRPr="00AC050D">
                    <w:rPr>
                      <w:rFonts w:ascii="Arial" w:hAnsi="Arial" w:cs="Arial"/>
                      <w:sz w:val="22"/>
                      <w:szCs w:val="22"/>
                      <w:lang w:eastAsia="en-US"/>
                    </w:rPr>
                    <w:t>George Modenesi</w:t>
                  </w:r>
                </w:p>
              </w:tc>
              <w:tc>
                <w:tcPr>
                  <w:tcW w:w="2070" w:type="dxa"/>
                </w:tcPr>
                <w:p w:rsidR="00CD6461" w:rsidRPr="00AC050D" w:rsidRDefault="00CD6461" w:rsidP="00CD6461">
                  <w:pPr>
                    <w:rPr>
                      <w:rFonts w:ascii="Arial" w:hAnsi="Arial" w:cs="Arial"/>
                      <w:lang w:eastAsia="en-US"/>
                    </w:rPr>
                  </w:pPr>
                  <w:r w:rsidRPr="00AC050D">
                    <w:rPr>
                      <w:rFonts w:ascii="Arial" w:hAnsi="Arial" w:cs="Arial"/>
                      <w:sz w:val="22"/>
                      <w:szCs w:val="22"/>
                      <w:lang w:eastAsia="en-US"/>
                    </w:rPr>
                    <w:t>Okanagan</w:t>
                  </w:r>
                </w:p>
              </w:tc>
              <w:tc>
                <w:tcPr>
                  <w:tcW w:w="2196" w:type="dxa"/>
                  <w:tcBorders>
                    <w:right w:val="double" w:sz="4" w:space="0" w:color="auto"/>
                  </w:tcBorders>
                </w:tcPr>
                <w:p w:rsidR="00CD6461" w:rsidRPr="00AC050D" w:rsidRDefault="00B045F6" w:rsidP="00CD6461">
                  <w:pPr>
                    <w:rPr>
                      <w:rFonts w:ascii="Arial" w:hAnsi="Arial" w:cs="Arial"/>
                      <w:lang w:eastAsia="en-US"/>
                    </w:rPr>
                  </w:pPr>
                  <w:r w:rsidRPr="00AC050D">
                    <w:rPr>
                      <w:rFonts w:ascii="Arial" w:hAnsi="Arial" w:cs="Arial"/>
                      <w:sz w:val="22"/>
                      <w:szCs w:val="22"/>
                      <w:lang w:eastAsia="en-US"/>
                    </w:rPr>
                    <w:t>Ross Tyner</w:t>
                  </w:r>
                </w:p>
                <w:p w:rsidR="00CD6461" w:rsidRPr="00AC050D" w:rsidRDefault="00CD6461" w:rsidP="00CD6461">
                  <w:pPr>
                    <w:rPr>
                      <w:rFonts w:ascii="Arial" w:hAnsi="Arial" w:cs="Arial"/>
                      <w:lang w:eastAsia="en-US"/>
                    </w:rPr>
                  </w:pPr>
                </w:p>
              </w:tc>
            </w:tr>
            <w:tr w:rsidR="00CD6461" w:rsidRPr="00AC050D" w:rsidTr="00CD6461">
              <w:tc>
                <w:tcPr>
                  <w:tcW w:w="2685" w:type="dxa"/>
                  <w:tcBorders>
                    <w:left w:val="double" w:sz="4" w:space="0" w:color="auto"/>
                  </w:tcBorders>
                </w:tcPr>
                <w:p w:rsidR="00CD6461" w:rsidRPr="00AC050D" w:rsidRDefault="00CD6461" w:rsidP="00CD6461">
                  <w:pPr>
                    <w:rPr>
                      <w:rFonts w:ascii="Arial" w:hAnsi="Arial" w:cs="Arial"/>
                      <w:lang w:eastAsia="en-US"/>
                    </w:rPr>
                  </w:pPr>
                  <w:r w:rsidRPr="00AC050D">
                    <w:rPr>
                      <w:rFonts w:ascii="Arial" w:hAnsi="Arial" w:cs="Arial"/>
                      <w:sz w:val="22"/>
                      <w:szCs w:val="22"/>
                      <w:lang w:eastAsia="en-US"/>
                    </w:rPr>
                    <w:t>College of the Rockies</w:t>
                  </w:r>
                </w:p>
              </w:tc>
              <w:tc>
                <w:tcPr>
                  <w:tcW w:w="2520" w:type="dxa"/>
                </w:tcPr>
                <w:p w:rsidR="00CD6461" w:rsidRPr="00AC050D" w:rsidRDefault="00B045F6" w:rsidP="00B045F6">
                  <w:pPr>
                    <w:rPr>
                      <w:rFonts w:ascii="Arial" w:hAnsi="Arial" w:cs="Arial"/>
                      <w:lang w:eastAsia="en-US"/>
                    </w:rPr>
                  </w:pPr>
                  <w:r w:rsidRPr="00AC050D">
                    <w:rPr>
                      <w:rFonts w:ascii="Arial" w:hAnsi="Arial" w:cs="Arial"/>
                      <w:sz w:val="22"/>
                      <w:szCs w:val="22"/>
                      <w:lang w:eastAsia="en-US"/>
                    </w:rPr>
                    <w:t>Petra Mauerhoff</w:t>
                  </w:r>
                </w:p>
              </w:tc>
              <w:tc>
                <w:tcPr>
                  <w:tcW w:w="2070" w:type="dxa"/>
                </w:tcPr>
                <w:p w:rsidR="00CD6461" w:rsidRPr="00AC050D" w:rsidRDefault="00CD6461" w:rsidP="00CD6461">
                  <w:pPr>
                    <w:rPr>
                      <w:rFonts w:ascii="Arial" w:hAnsi="Arial" w:cs="Arial"/>
                      <w:lang w:eastAsia="en-US"/>
                    </w:rPr>
                  </w:pPr>
                  <w:r w:rsidRPr="00AC050D">
                    <w:rPr>
                      <w:rFonts w:ascii="Arial" w:hAnsi="Arial" w:cs="Arial"/>
                      <w:sz w:val="22"/>
                      <w:szCs w:val="22"/>
                      <w:lang w:eastAsia="en-US"/>
                    </w:rPr>
                    <w:t>Quest U</w:t>
                  </w:r>
                </w:p>
              </w:tc>
              <w:tc>
                <w:tcPr>
                  <w:tcW w:w="2196" w:type="dxa"/>
                  <w:tcBorders>
                    <w:right w:val="double" w:sz="4" w:space="0" w:color="auto"/>
                  </w:tcBorders>
                </w:tcPr>
                <w:p w:rsidR="00CD6461" w:rsidRPr="00AC050D" w:rsidRDefault="00CD6461" w:rsidP="00CD6461">
                  <w:pPr>
                    <w:rPr>
                      <w:rFonts w:ascii="Arial" w:hAnsi="Arial" w:cs="Arial"/>
                      <w:lang w:eastAsia="en-US"/>
                    </w:rPr>
                  </w:pPr>
                  <w:r w:rsidRPr="00AC050D">
                    <w:rPr>
                      <w:rFonts w:ascii="Arial" w:hAnsi="Arial" w:cs="Arial"/>
                      <w:sz w:val="22"/>
                      <w:szCs w:val="22"/>
                      <w:lang w:eastAsia="en-US"/>
                    </w:rPr>
                    <w:t>Venessa Wallsten</w:t>
                  </w:r>
                </w:p>
                <w:p w:rsidR="00CD6461" w:rsidRPr="00AC050D" w:rsidRDefault="00CD6461" w:rsidP="00CD6461">
                  <w:pPr>
                    <w:rPr>
                      <w:rFonts w:ascii="Arial" w:hAnsi="Arial" w:cs="Arial"/>
                      <w:lang w:eastAsia="en-US"/>
                    </w:rPr>
                  </w:pPr>
                </w:p>
              </w:tc>
            </w:tr>
            <w:tr w:rsidR="00CD6461" w:rsidRPr="00AC050D" w:rsidTr="00CD6461">
              <w:tc>
                <w:tcPr>
                  <w:tcW w:w="2685" w:type="dxa"/>
                  <w:tcBorders>
                    <w:left w:val="double" w:sz="4" w:space="0" w:color="auto"/>
                  </w:tcBorders>
                </w:tcPr>
                <w:p w:rsidR="00CD6461" w:rsidRPr="00AC050D" w:rsidRDefault="00CD6461" w:rsidP="00CD6461">
                  <w:pPr>
                    <w:rPr>
                      <w:rFonts w:ascii="Arial" w:hAnsi="Arial" w:cs="Arial"/>
                      <w:lang w:eastAsia="en-US"/>
                    </w:rPr>
                  </w:pPr>
                  <w:r w:rsidRPr="00AC050D">
                    <w:rPr>
                      <w:rFonts w:ascii="Arial" w:hAnsi="Arial" w:cs="Arial"/>
                      <w:sz w:val="22"/>
                      <w:szCs w:val="22"/>
                      <w:lang w:eastAsia="en-US"/>
                    </w:rPr>
                    <w:t xml:space="preserve">Douglas </w:t>
                  </w:r>
                </w:p>
              </w:tc>
              <w:tc>
                <w:tcPr>
                  <w:tcW w:w="2520" w:type="dxa"/>
                </w:tcPr>
                <w:p w:rsidR="00CD6461" w:rsidRPr="00AC050D" w:rsidRDefault="00CD6461" w:rsidP="00CD6461">
                  <w:pPr>
                    <w:rPr>
                      <w:rFonts w:ascii="Arial" w:hAnsi="Arial" w:cs="Arial"/>
                      <w:lang w:eastAsia="en-US"/>
                    </w:rPr>
                  </w:pPr>
                  <w:r w:rsidRPr="00AC050D">
                    <w:rPr>
                      <w:rFonts w:ascii="Arial" w:hAnsi="Arial" w:cs="Arial"/>
                      <w:sz w:val="22"/>
                      <w:szCs w:val="22"/>
                      <w:lang w:eastAsia="en-US"/>
                    </w:rPr>
                    <w:t>Carole Compton-Smith</w:t>
                  </w:r>
                </w:p>
              </w:tc>
              <w:tc>
                <w:tcPr>
                  <w:tcW w:w="2070" w:type="dxa"/>
                </w:tcPr>
                <w:p w:rsidR="00CD6461" w:rsidRPr="00AC050D" w:rsidRDefault="00CD6461" w:rsidP="00CD6461">
                  <w:pPr>
                    <w:rPr>
                      <w:rFonts w:ascii="Arial" w:hAnsi="Arial" w:cs="Arial"/>
                      <w:lang w:eastAsia="en-US"/>
                    </w:rPr>
                  </w:pPr>
                  <w:r w:rsidRPr="00AC050D">
                    <w:rPr>
                      <w:rFonts w:ascii="Arial" w:hAnsi="Arial" w:cs="Arial"/>
                      <w:sz w:val="22"/>
                      <w:szCs w:val="22"/>
                      <w:lang w:eastAsia="en-US"/>
                    </w:rPr>
                    <w:t>Royal Roads</w:t>
                  </w:r>
                </w:p>
              </w:tc>
              <w:tc>
                <w:tcPr>
                  <w:tcW w:w="2196" w:type="dxa"/>
                  <w:tcBorders>
                    <w:right w:val="double" w:sz="4" w:space="0" w:color="auto"/>
                  </w:tcBorders>
                </w:tcPr>
                <w:p w:rsidR="00CD6461" w:rsidRPr="00AC050D" w:rsidRDefault="00CD6461" w:rsidP="00CD6461">
                  <w:pPr>
                    <w:rPr>
                      <w:rFonts w:ascii="Arial" w:hAnsi="Arial" w:cs="Arial"/>
                      <w:lang w:eastAsia="en-US"/>
                    </w:rPr>
                  </w:pPr>
                  <w:r w:rsidRPr="00AC050D">
                    <w:rPr>
                      <w:rFonts w:ascii="Arial" w:hAnsi="Arial" w:cs="Arial"/>
                      <w:sz w:val="22"/>
                      <w:szCs w:val="22"/>
                      <w:lang w:eastAsia="en-US"/>
                    </w:rPr>
                    <w:t>Rosie Croft</w:t>
                  </w:r>
                </w:p>
                <w:p w:rsidR="00CD6461" w:rsidRPr="00AC050D" w:rsidRDefault="00CD6461" w:rsidP="00CD6461">
                  <w:pPr>
                    <w:rPr>
                      <w:rFonts w:ascii="Arial" w:hAnsi="Arial" w:cs="Arial"/>
                      <w:lang w:eastAsia="en-US"/>
                    </w:rPr>
                  </w:pPr>
                </w:p>
              </w:tc>
            </w:tr>
            <w:tr w:rsidR="00CD6461" w:rsidRPr="00AC050D" w:rsidTr="00CD6461">
              <w:tc>
                <w:tcPr>
                  <w:tcW w:w="2685" w:type="dxa"/>
                  <w:tcBorders>
                    <w:left w:val="double" w:sz="4" w:space="0" w:color="auto"/>
                  </w:tcBorders>
                </w:tcPr>
                <w:p w:rsidR="00CD6461" w:rsidRPr="00AC050D" w:rsidRDefault="00CD6461" w:rsidP="00CD6461">
                  <w:pPr>
                    <w:rPr>
                      <w:rFonts w:ascii="Arial" w:hAnsi="Arial" w:cs="Arial"/>
                      <w:lang w:eastAsia="en-US"/>
                    </w:rPr>
                  </w:pPr>
                  <w:r w:rsidRPr="00AC050D">
                    <w:rPr>
                      <w:rFonts w:ascii="Arial" w:hAnsi="Arial" w:cs="Arial"/>
                      <w:sz w:val="22"/>
                      <w:szCs w:val="22"/>
                      <w:lang w:eastAsia="en-US"/>
                    </w:rPr>
                    <w:t>Emily Carr U</w:t>
                  </w:r>
                </w:p>
              </w:tc>
              <w:tc>
                <w:tcPr>
                  <w:tcW w:w="2520" w:type="dxa"/>
                </w:tcPr>
                <w:p w:rsidR="00CD6461" w:rsidRPr="00AC050D" w:rsidRDefault="00CD6461" w:rsidP="00CD6461">
                  <w:pPr>
                    <w:rPr>
                      <w:rFonts w:ascii="Arial" w:hAnsi="Arial" w:cs="Arial"/>
                      <w:lang w:eastAsia="en-US"/>
                    </w:rPr>
                  </w:pPr>
                  <w:r w:rsidRPr="00AC050D">
                    <w:rPr>
                      <w:rFonts w:ascii="Arial" w:hAnsi="Arial" w:cs="Arial"/>
                      <w:sz w:val="22"/>
                      <w:szCs w:val="22"/>
                      <w:lang w:eastAsia="en-US"/>
                    </w:rPr>
                    <w:t xml:space="preserve">Sheila Wallace </w:t>
                  </w:r>
                </w:p>
              </w:tc>
              <w:tc>
                <w:tcPr>
                  <w:tcW w:w="2070" w:type="dxa"/>
                </w:tcPr>
                <w:p w:rsidR="00CD6461" w:rsidRPr="00AC050D" w:rsidRDefault="00CD6461" w:rsidP="00CD6461">
                  <w:pPr>
                    <w:rPr>
                      <w:rFonts w:ascii="Arial" w:hAnsi="Arial" w:cs="Arial"/>
                      <w:lang w:eastAsia="en-US"/>
                    </w:rPr>
                  </w:pPr>
                  <w:r w:rsidRPr="00AC050D">
                    <w:rPr>
                      <w:rFonts w:ascii="Arial" w:hAnsi="Arial" w:cs="Arial"/>
                      <w:sz w:val="22"/>
                      <w:szCs w:val="22"/>
                      <w:lang w:eastAsia="en-US"/>
                    </w:rPr>
                    <w:t>Selkirk</w:t>
                  </w:r>
                </w:p>
              </w:tc>
              <w:tc>
                <w:tcPr>
                  <w:tcW w:w="2196" w:type="dxa"/>
                  <w:tcBorders>
                    <w:right w:val="double" w:sz="4" w:space="0" w:color="auto"/>
                  </w:tcBorders>
                </w:tcPr>
                <w:p w:rsidR="00CD6461" w:rsidRPr="00AC050D" w:rsidRDefault="00CD6461" w:rsidP="00CD6461">
                  <w:pPr>
                    <w:rPr>
                      <w:rFonts w:ascii="Arial" w:hAnsi="Arial" w:cs="Arial"/>
                      <w:lang w:eastAsia="en-US"/>
                    </w:rPr>
                  </w:pPr>
                  <w:r w:rsidRPr="00AC050D">
                    <w:rPr>
                      <w:rFonts w:ascii="Arial" w:hAnsi="Arial" w:cs="Arial"/>
                      <w:sz w:val="22"/>
                      <w:szCs w:val="22"/>
                      <w:lang w:eastAsia="en-US"/>
                    </w:rPr>
                    <w:t>Greg Currie</w:t>
                  </w:r>
                </w:p>
                <w:p w:rsidR="00CD6461" w:rsidRPr="00AC050D" w:rsidRDefault="00CD6461" w:rsidP="00CD6461">
                  <w:pPr>
                    <w:rPr>
                      <w:rFonts w:ascii="Arial" w:hAnsi="Arial" w:cs="Arial"/>
                      <w:lang w:eastAsia="en-US"/>
                    </w:rPr>
                  </w:pPr>
                </w:p>
              </w:tc>
            </w:tr>
            <w:tr w:rsidR="00CD6461" w:rsidRPr="00AC050D" w:rsidTr="00CD6461">
              <w:tc>
                <w:tcPr>
                  <w:tcW w:w="2685" w:type="dxa"/>
                  <w:tcBorders>
                    <w:left w:val="double" w:sz="4" w:space="0" w:color="auto"/>
                  </w:tcBorders>
                </w:tcPr>
                <w:p w:rsidR="00CD6461" w:rsidRPr="00AC050D" w:rsidRDefault="00CD6461" w:rsidP="00CD6461">
                  <w:pPr>
                    <w:rPr>
                      <w:rFonts w:ascii="Arial" w:hAnsi="Arial" w:cs="Arial"/>
                      <w:lang w:eastAsia="en-US"/>
                    </w:rPr>
                  </w:pPr>
                  <w:r w:rsidRPr="00AC050D">
                    <w:rPr>
                      <w:rFonts w:ascii="Arial" w:hAnsi="Arial" w:cs="Arial"/>
                      <w:sz w:val="22"/>
                      <w:szCs w:val="22"/>
                      <w:lang w:eastAsia="en-US"/>
                    </w:rPr>
                    <w:t>U of the Fraser Valley</w:t>
                  </w:r>
                </w:p>
              </w:tc>
              <w:tc>
                <w:tcPr>
                  <w:tcW w:w="2520" w:type="dxa"/>
                </w:tcPr>
                <w:p w:rsidR="00CD6461" w:rsidRPr="00AC050D" w:rsidRDefault="00CD6461" w:rsidP="00B045F6">
                  <w:pPr>
                    <w:rPr>
                      <w:rFonts w:ascii="Arial" w:hAnsi="Arial" w:cs="Arial"/>
                      <w:lang w:eastAsia="en-US"/>
                    </w:rPr>
                  </w:pPr>
                  <w:r w:rsidRPr="00AC050D">
                    <w:rPr>
                      <w:rFonts w:ascii="Arial" w:hAnsi="Arial" w:cs="Arial"/>
                      <w:sz w:val="22"/>
                      <w:szCs w:val="22"/>
                      <w:lang w:eastAsia="en-US"/>
                    </w:rPr>
                    <w:t>Kim Isaac</w:t>
                  </w:r>
                  <w:r w:rsidR="00783A83" w:rsidRPr="00AC050D">
                    <w:rPr>
                      <w:rFonts w:ascii="Arial" w:hAnsi="Arial" w:cs="Arial"/>
                      <w:sz w:val="22"/>
                      <w:szCs w:val="22"/>
                      <w:lang w:eastAsia="en-US"/>
                    </w:rPr>
                    <w:t xml:space="preserve"> </w:t>
                  </w:r>
                </w:p>
              </w:tc>
              <w:tc>
                <w:tcPr>
                  <w:tcW w:w="2070" w:type="dxa"/>
                </w:tcPr>
                <w:p w:rsidR="00CD6461" w:rsidRPr="00AC050D" w:rsidRDefault="00CD6461" w:rsidP="00CD6461">
                  <w:pPr>
                    <w:rPr>
                      <w:rFonts w:ascii="Arial" w:hAnsi="Arial" w:cs="Arial"/>
                      <w:lang w:eastAsia="en-US"/>
                    </w:rPr>
                  </w:pPr>
                  <w:r w:rsidRPr="00AC050D">
                    <w:rPr>
                      <w:rFonts w:ascii="Arial" w:hAnsi="Arial" w:cs="Arial"/>
                      <w:sz w:val="22"/>
                      <w:szCs w:val="22"/>
                      <w:lang w:eastAsia="en-US"/>
                    </w:rPr>
                    <w:t>SFU</w:t>
                  </w:r>
                </w:p>
              </w:tc>
              <w:tc>
                <w:tcPr>
                  <w:tcW w:w="2196" w:type="dxa"/>
                  <w:tcBorders>
                    <w:right w:val="double" w:sz="4" w:space="0" w:color="auto"/>
                  </w:tcBorders>
                </w:tcPr>
                <w:p w:rsidR="00CD6461" w:rsidRPr="00AC050D" w:rsidRDefault="00CD6461" w:rsidP="00CD6461">
                  <w:pPr>
                    <w:rPr>
                      <w:rFonts w:ascii="Arial" w:hAnsi="Arial" w:cs="Arial"/>
                      <w:lang w:eastAsia="en-US"/>
                    </w:rPr>
                  </w:pPr>
                  <w:r w:rsidRPr="00AC050D">
                    <w:rPr>
                      <w:rFonts w:ascii="Arial" w:hAnsi="Arial" w:cs="Arial"/>
                      <w:sz w:val="22"/>
                      <w:szCs w:val="22"/>
                      <w:lang w:eastAsia="en-US"/>
                    </w:rPr>
                    <w:t>Todd Mundle</w:t>
                  </w:r>
                </w:p>
                <w:p w:rsidR="00CD6461" w:rsidRPr="00AC050D" w:rsidRDefault="00CD6461" w:rsidP="00CD6461">
                  <w:pPr>
                    <w:rPr>
                      <w:rFonts w:ascii="Arial" w:hAnsi="Arial" w:cs="Arial"/>
                      <w:lang w:eastAsia="en-US"/>
                    </w:rPr>
                  </w:pPr>
                </w:p>
              </w:tc>
            </w:tr>
            <w:tr w:rsidR="00CD6461" w:rsidRPr="00AC050D" w:rsidTr="00CD6461">
              <w:tc>
                <w:tcPr>
                  <w:tcW w:w="2685" w:type="dxa"/>
                  <w:tcBorders>
                    <w:left w:val="double" w:sz="4" w:space="0" w:color="auto"/>
                  </w:tcBorders>
                </w:tcPr>
                <w:p w:rsidR="00CD6461" w:rsidRPr="00AC050D" w:rsidRDefault="00CD6461" w:rsidP="00CD6461">
                  <w:pPr>
                    <w:rPr>
                      <w:rFonts w:ascii="Arial" w:hAnsi="Arial" w:cs="Arial"/>
                      <w:lang w:eastAsia="en-US"/>
                    </w:rPr>
                  </w:pPr>
                  <w:r w:rsidRPr="00AC050D">
                    <w:rPr>
                      <w:rFonts w:ascii="Arial" w:hAnsi="Arial" w:cs="Arial"/>
                      <w:sz w:val="22"/>
                      <w:szCs w:val="22"/>
                      <w:lang w:eastAsia="en-US"/>
                    </w:rPr>
                    <w:t>Justice Institute</w:t>
                  </w:r>
                </w:p>
              </w:tc>
              <w:tc>
                <w:tcPr>
                  <w:tcW w:w="2520" w:type="dxa"/>
                </w:tcPr>
                <w:p w:rsidR="00CD6461" w:rsidRPr="00AC050D" w:rsidRDefault="00CD6461" w:rsidP="00CD6461">
                  <w:pPr>
                    <w:rPr>
                      <w:rFonts w:ascii="Arial" w:hAnsi="Arial" w:cs="Arial"/>
                      <w:lang w:eastAsia="en-US"/>
                    </w:rPr>
                  </w:pPr>
                  <w:r w:rsidRPr="00AC050D">
                    <w:rPr>
                      <w:rFonts w:ascii="Arial" w:hAnsi="Arial" w:cs="Arial"/>
                      <w:sz w:val="22"/>
                      <w:szCs w:val="22"/>
                      <w:lang w:eastAsia="en-US"/>
                    </w:rPr>
                    <w:t xml:space="preserve">April Haddad </w:t>
                  </w:r>
                </w:p>
              </w:tc>
              <w:tc>
                <w:tcPr>
                  <w:tcW w:w="2070" w:type="dxa"/>
                </w:tcPr>
                <w:p w:rsidR="00CD6461" w:rsidRPr="00AC050D" w:rsidRDefault="00CD6461" w:rsidP="00CD6461">
                  <w:pPr>
                    <w:rPr>
                      <w:rFonts w:ascii="Arial" w:hAnsi="Arial" w:cs="Arial"/>
                      <w:lang w:eastAsia="en-US"/>
                    </w:rPr>
                  </w:pPr>
                  <w:r w:rsidRPr="00AC050D">
                    <w:rPr>
                      <w:rFonts w:ascii="Arial" w:hAnsi="Arial" w:cs="Arial"/>
                      <w:sz w:val="22"/>
                      <w:szCs w:val="22"/>
                      <w:lang w:eastAsia="en-US"/>
                    </w:rPr>
                    <w:t>TRU</w:t>
                  </w:r>
                </w:p>
              </w:tc>
              <w:tc>
                <w:tcPr>
                  <w:tcW w:w="2196" w:type="dxa"/>
                  <w:tcBorders>
                    <w:right w:val="double" w:sz="4" w:space="0" w:color="auto"/>
                  </w:tcBorders>
                </w:tcPr>
                <w:p w:rsidR="00CD6461" w:rsidRPr="00AC050D" w:rsidRDefault="00B045F6" w:rsidP="00CD6461">
                  <w:pPr>
                    <w:rPr>
                      <w:rFonts w:ascii="Arial" w:hAnsi="Arial" w:cs="Arial"/>
                      <w:lang w:eastAsia="en-US"/>
                    </w:rPr>
                  </w:pPr>
                  <w:r w:rsidRPr="00AC050D">
                    <w:rPr>
                      <w:rFonts w:ascii="Arial" w:hAnsi="Arial" w:cs="Arial"/>
                      <w:sz w:val="22"/>
                      <w:szCs w:val="22"/>
                      <w:lang w:eastAsia="en-US"/>
                    </w:rPr>
                    <w:t xml:space="preserve">Joanne Mathews for </w:t>
                  </w:r>
                  <w:r w:rsidR="00CD6461" w:rsidRPr="00AC050D">
                    <w:rPr>
                      <w:rFonts w:ascii="Arial" w:hAnsi="Arial" w:cs="Arial"/>
                      <w:sz w:val="22"/>
                      <w:szCs w:val="22"/>
                      <w:lang w:eastAsia="en-US"/>
                    </w:rPr>
                    <w:t xml:space="preserve">Nancy Levesque </w:t>
                  </w:r>
                </w:p>
                <w:p w:rsidR="00CD6461" w:rsidRPr="00AC050D" w:rsidRDefault="00CD6461" w:rsidP="00CD6461">
                  <w:pPr>
                    <w:rPr>
                      <w:rFonts w:ascii="Arial" w:hAnsi="Arial" w:cs="Arial"/>
                      <w:lang w:eastAsia="en-US"/>
                    </w:rPr>
                  </w:pPr>
                </w:p>
              </w:tc>
            </w:tr>
            <w:tr w:rsidR="00CD6461" w:rsidRPr="00AC050D" w:rsidTr="00CD6461">
              <w:tc>
                <w:tcPr>
                  <w:tcW w:w="2685" w:type="dxa"/>
                  <w:tcBorders>
                    <w:left w:val="double" w:sz="4" w:space="0" w:color="auto"/>
                  </w:tcBorders>
                </w:tcPr>
                <w:p w:rsidR="00CD6461" w:rsidRPr="00AC050D" w:rsidRDefault="00CD6461" w:rsidP="00CD6461">
                  <w:pPr>
                    <w:rPr>
                      <w:rFonts w:ascii="Arial" w:hAnsi="Arial" w:cs="Arial"/>
                      <w:lang w:eastAsia="en-US"/>
                    </w:rPr>
                  </w:pPr>
                  <w:r w:rsidRPr="00AC050D">
                    <w:rPr>
                      <w:rFonts w:ascii="Arial" w:hAnsi="Arial" w:cs="Arial"/>
                      <w:sz w:val="22"/>
                      <w:szCs w:val="22"/>
                      <w:lang w:eastAsia="en-US"/>
                    </w:rPr>
                    <w:t>Kwantlen Polytechnic U</w:t>
                  </w:r>
                </w:p>
              </w:tc>
              <w:tc>
                <w:tcPr>
                  <w:tcW w:w="2520" w:type="dxa"/>
                </w:tcPr>
                <w:p w:rsidR="00541C97" w:rsidRPr="00AC050D" w:rsidRDefault="00CD6461" w:rsidP="00B045F6">
                  <w:pPr>
                    <w:rPr>
                      <w:rFonts w:ascii="Arial" w:hAnsi="Arial" w:cs="Arial"/>
                      <w:lang w:eastAsia="en-US"/>
                    </w:rPr>
                  </w:pPr>
                  <w:r w:rsidRPr="00AC050D">
                    <w:rPr>
                      <w:rFonts w:ascii="Arial" w:hAnsi="Arial" w:cs="Arial"/>
                      <w:sz w:val="22"/>
                      <w:szCs w:val="22"/>
                      <w:lang w:eastAsia="en-US"/>
                    </w:rPr>
                    <w:t xml:space="preserve">Cathy MacDonald </w:t>
                  </w:r>
                </w:p>
              </w:tc>
              <w:tc>
                <w:tcPr>
                  <w:tcW w:w="2070" w:type="dxa"/>
                </w:tcPr>
                <w:p w:rsidR="00CD6461" w:rsidRPr="00AC050D" w:rsidRDefault="00CD6461" w:rsidP="00CD6461">
                  <w:pPr>
                    <w:rPr>
                      <w:rFonts w:ascii="Arial" w:hAnsi="Arial" w:cs="Arial"/>
                      <w:lang w:eastAsia="en-US"/>
                    </w:rPr>
                  </w:pPr>
                  <w:r w:rsidRPr="00AC050D">
                    <w:rPr>
                      <w:rFonts w:ascii="Arial" w:hAnsi="Arial" w:cs="Arial"/>
                      <w:sz w:val="22"/>
                      <w:szCs w:val="22"/>
                      <w:lang w:eastAsia="en-US"/>
                    </w:rPr>
                    <w:t>TWU</w:t>
                  </w:r>
                </w:p>
              </w:tc>
              <w:tc>
                <w:tcPr>
                  <w:tcW w:w="2196" w:type="dxa"/>
                  <w:tcBorders>
                    <w:right w:val="double" w:sz="4" w:space="0" w:color="auto"/>
                  </w:tcBorders>
                </w:tcPr>
                <w:p w:rsidR="00CD6461" w:rsidRPr="00AC050D" w:rsidRDefault="00CD6461" w:rsidP="00CD6461">
                  <w:pPr>
                    <w:rPr>
                      <w:rFonts w:ascii="Arial" w:hAnsi="Arial" w:cs="Arial"/>
                      <w:lang w:eastAsia="en-US"/>
                    </w:rPr>
                  </w:pPr>
                  <w:r w:rsidRPr="00AC050D">
                    <w:rPr>
                      <w:rFonts w:ascii="Arial" w:hAnsi="Arial" w:cs="Arial"/>
                      <w:sz w:val="22"/>
                      <w:szCs w:val="22"/>
                      <w:lang w:eastAsia="en-US"/>
                    </w:rPr>
                    <w:t>Ted Goshulak</w:t>
                  </w:r>
                  <w:r w:rsidR="00B045F6" w:rsidRPr="00AC050D">
                    <w:rPr>
                      <w:rFonts w:ascii="Arial" w:hAnsi="Arial" w:cs="Arial"/>
                      <w:sz w:val="22"/>
                      <w:szCs w:val="22"/>
                      <w:lang w:eastAsia="en-US"/>
                    </w:rPr>
                    <w:t xml:space="preserve"> (r)</w:t>
                  </w:r>
                </w:p>
                <w:p w:rsidR="00783A83" w:rsidRPr="00AC050D" w:rsidRDefault="00783A83" w:rsidP="00CD6461">
                  <w:pPr>
                    <w:rPr>
                      <w:rFonts w:ascii="Arial" w:hAnsi="Arial" w:cs="Arial"/>
                      <w:lang w:eastAsia="en-US"/>
                    </w:rPr>
                  </w:pPr>
                </w:p>
              </w:tc>
            </w:tr>
            <w:tr w:rsidR="00CD6461" w:rsidRPr="00AC050D" w:rsidTr="00CD6461">
              <w:tc>
                <w:tcPr>
                  <w:tcW w:w="2685" w:type="dxa"/>
                  <w:tcBorders>
                    <w:left w:val="double" w:sz="4" w:space="0" w:color="auto"/>
                  </w:tcBorders>
                </w:tcPr>
                <w:p w:rsidR="00CD6461" w:rsidRPr="00AC050D" w:rsidRDefault="00CD6461" w:rsidP="00CD6461">
                  <w:pPr>
                    <w:rPr>
                      <w:rFonts w:ascii="Arial" w:hAnsi="Arial" w:cs="Arial"/>
                      <w:lang w:eastAsia="en-US"/>
                    </w:rPr>
                  </w:pPr>
                  <w:r w:rsidRPr="00AC050D">
                    <w:rPr>
                      <w:rFonts w:ascii="Arial" w:hAnsi="Arial" w:cs="Arial"/>
                      <w:sz w:val="22"/>
                      <w:szCs w:val="22"/>
                      <w:lang w:eastAsia="en-US"/>
                    </w:rPr>
                    <w:t>Langara</w:t>
                  </w:r>
                </w:p>
              </w:tc>
              <w:tc>
                <w:tcPr>
                  <w:tcW w:w="2520" w:type="dxa"/>
                </w:tcPr>
                <w:p w:rsidR="00CD6461" w:rsidRPr="00AC050D" w:rsidRDefault="00CD6461" w:rsidP="00CD6461">
                  <w:pPr>
                    <w:rPr>
                      <w:rFonts w:ascii="Arial" w:hAnsi="Arial" w:cs="Arial"/>
                      <w:lang w:eastAsia="en-US"/>
                    </w:rPr>
                  </w:pPr>
                  <w:r w:rsidRPr="00AC050D">
                    <w:rPr>
                      <w:rFonts w:ascii="Arial" w:hAnsi="Arial" w:cs="Arial"/>
                      <w:sz w:val="22"/>
                      <w:szCs w:val="22"/>
                      <w:lang w:eastAsia="en-US"/>
                    </w:rPr>
                    <w:t>Grace Makarewicz</w:t>
                  </w:r>
                </w:p>
              </w:tc>
              <w:tc>
                <w:tcPr>
                  <w:tcW w:w="2070" w:type="dxa"/>
                </w:tcPr>
                <w:p w:rsidR="00CD6461" w:rsidRPr="00AC050D" w:rsidRDefault="00CD6461" w:rsidP="00CD6461">
                  <w:pPr>
                    <w:rPr>
                      <w:rFonts w:ascii="Arial" w:hAnsi="Arial" w:cs="Arial"/>
                      <w:lang w:eastAsia="en-US"/>
                    </w:rPr>
                  </w:pPr>
                  <w:r w:rsidRPr="00AC050D">
                    <w:rPr>
                      <w:rFonts w:ascii="Arial" w:hAnsi="Arial" w:cs="Arial"/>
                      <w:sz w:val="22"/>
                      <w:szCs w:val="22"/>
                      <w:lang w:eastAsia="en-US"/>
                    </w:rPr>
                    <w:t>UBC</w:t>
                  </w:r>
                </w:p>
              </w:tc>
              <w:tc>
                <w:tcPr>
                  <w:tcW w:w="2196" w:type="dxa"/>
                  <w:tcBorders>
                    <w:right w:val="double" w:sz="4" w:space="0" w:color="auto"/>
                  </w:tcBorders>
                </w:tcPr>
                <w:p w:rsidR="00CD6461" w:rsidRPr="00AC050D" w:rsidRDefault="00B045F6" w:rsidP="00CD6461">
                  <w:pPr>
                    <w:rPr>
                      <w:rFonts w:ascii="Arial" w:hAnsi="Arial" w:cs="Arial"/>
                      <w:lang w:eastAsia="en-US"/>
                    </w:rPr>
                  </w:pPr>
                  <w:r w:rsidRPr="00AC050D">
                    <w:rPr>
                      <w:rFonts w:ascii="Arial" w:hAnsi="Arial" w:cs="Arial"/>
                      <w:sz w:val="22"/>
                      <w:szCs w:val="22"/>
                      <w:lang w:eastAsia="en-US"/>
                    </w:rPr>
                    <w:t>Ingrid Parent</w:t>
                  </w:r>
                </w:p>
                <w:p w:rsidR="00CD6461" w:rsidRPr="00AC050D" w:rsidRDefault="00CD6461" w:rsidP="00CD6461">
                  <w:pPr>
                    <w:rPr>
                      <w:rFonts w:ascii="Arial" w:hAnsi="Arial" w:cs="Arial"/>
                      <w:lang w:eastAsia="en-US"/>
                    </w:rPr>
                  </w:pPr>
                </w:p>
              </w:tc>
            </w:tr>
            <w:tr w:rsidR="00CD6461" w:rsidRPr="00AC050D" w:rsidTr="00CD6461">
              <w:tc>
                <w:tcPr>
                  <w:tcW w:w="2685" w:type="dxa"/>
                  <w:tcBorders>
                    <w:left w:val="double" w:sz="4" w:space="0" w:color="auto"/>
                  </w:tcBorders>
                </w:tcPr>
                <w:p w:rsidR="00CD6461" w:rsidRPr="00AC050D" w:rsidRDefault="00CD6461" w:rsidP="00CD6461">
                  <w:pPr>
                    <w:rPr>
                      <w:rFonts w:ascii="Arial" w:hAnsi="Arial" w:cs="Arial"/>
                      <w:lang w:eastAsia="en-US"/>
                    </w:rPr>
                  </w:pPr>
                  <w:r w:rsidRPr="00AC050D">
                    <w:rPr>
                      <w:rFonts w:ascii="Arial" w:hAnsi="Arial" w:cs="Arial"/>
                      <w:sz w:val="22"/>
                      <w:szCs w:val="22"/>
                      <w:lang w:eastAsia="en-US"/>
                    </w:rPr>
                    <w:t>Vancouver Island U</w:t>
                  </w:r>
                </w:p>
              </w:tc>
              <w:tc>
                <w:tcPr>
                  <w:tcW w:w="2520" w:type="dxa"/>
                </w:tcPr>
                <w:p w:rsidR="00CD6461" w:rsidRPr="00AC050D" w:rsidRDefault="00CD6461" w:rsidP="00CD6461">
                  <w:pPr>
                    <w:rPr>
                      <w:rFonts w:ascii="Arial" w:hAnsi="Arial" w:cs="Arial"/>
                      <w:lang w:eastAsia="en-US"/>
                    </w:rPr>
                  </w:pPr>
                  <w:r w:rsidRPr="00AC050D">
                    <w:rPr>
                      <w:rFonts w:ascii="Arial" w:hAnsi="Arial" w:cs="Arial"/>
                      <w:sz w:val="22"/>
                      <w:szCs w:val="22"/>
                      <w:lang w:eastAsia="en-US"/>
                    </w:rPr>
                    <w:t>Bob Foley</w:t>
                  </w:r>
                  <w:r w:rsidR="00B045F6" w:rsidRPr="00AC050D">
                    <w:rPr>
                      <w:rFonts w:ascii="Arial" w:hAnsi="Arial" w:cs="Arial"/>
                      <w:sz w:val="22"/>
                      <w:szCs w:val="22"/>
                      <w:lang w:eastAsia="en-US"/>
                    </w:rPr>
                    <w:t xml:space="preserve"> (r)</w:t>
                  </w:r>
                  <w:r w:rsidRPr="00AC050D">
                    <w:rPr>
                      <w:rFonts w:ascii="Arial" w:hAnsi="Arial" w:cs="Arial"/>
                      <w:sz w:val="22"/>
                      <w:szCs w:val="22"/>
                      <w:lang w:eastAsia="en-US"/>
                    </w:rPr>
                    <w:t xml:space="preserve"> </w:t>
                  </w:r>
                </w:p>
              </w:tc>
              <w:tc>
                <w:tcPr>
                  <w:tcW w:w="2070" w:type="dxa"/>
                </w:tcPr>
                <w:p w:rsidR="00CD6461" w:rsidRPr="00AC050D" w:rsidRDefault="00CD6461" w:rsidP="00CD6461">
                  <w:pPr>
                    <w:rPr>
                      <w:rFonts w:ascii="Arial" w:hAnsi="Arial" w:cs="Arial"/>
                      <w:lang w:eastAsia="en-US"/>
                    </w:rPr>
                  </w:pPr>
                  <w:r w:rsidRPr="00AC050D">
                    <w:rPr>
                      <w:rFonts w:ascii="Arial" w:hAnsi="Arial" w:cs="Arial"/>
                      <w:sz w:val="22"/>
                      <w:szCs w:val="22"/>
                      <w:lang w:eastAsia="en-US"/>
                    </w:rPr>
                    <w:t>UNBC</w:t>
                  </w:r>
                </w:p>
              </w:tc>
              <w:tc>
                <w:tcPr>
                  <w:tcW w:w="2196" w:type="dxa"/>
                  <w:tcBorders>
                    <w:right w:val="double" w:sz="4" w:space="0" w:color="auto"/>
                  </w:tcBorders>
                </w:tcPr>
                <w:p w:rsidR="005A21CD" w:rsidRPr="00AC050D" w:rsidRDefault="00CD6461" w:rsidP="00CD6461">
                  <w:pPr>
                    <w:rPr>
                      <w:rFonts w:ascii="Arial" w:hAnsi="Arial" w:cs="Arial"/>
                      <w:lang w:eastAsia="en-US"/>
                    </w:rPr>
                  </w:pPr>
                  <w:r w:rsidRPr="00AC050D">
                    <w:rPr>
                      <w:rFonts w:ascii="Arial" w:hAnsi="Arial" w:cs="Arial"/>
                      <w:sz w:val="22"/>
                      <w:szCs w:val="22"/>
                      <w:lang w:eastAsia="en-US"/>
                    </w:rPr>
                    <w:t>Gohar Ashoughian</w:t>
                  </w:r>
                </w:p>
                <w:p w:rsidR="00CD6461" w:rsidRPr="00AC050D" w:rsidRDefault="00CD6461" w:rsidP="00CD6461">
                  <w:pPr>
                    <w:rPr>
                      <w:rFonts w:ascii="Arial" w:hAnsi="Arial" w:cs="Arial"/>
                      <w:lang w:eastAsia="en-US"/>
                    </w:rPr>
                  </w:pPr>
                </w:p>
              </w:tc>
            </w:tr>
            <w:tr w:rsidR="00CD6461" w:rsidRPr="00AC050D" w:rsidTr="00CD6461">
              <w:trPr>
                <w:trHeight w:val="240"/>
              </w:trPr>
              <w:tc>
                <w:tcPr>
                  <w:tcW w:w="2685" w:type="dxa"/>
                  <w:tcBorders>
                    <w:left w:val="double" w:sz="4" w:space="0" w:color="auto"/>
                  </w:tcBorders>
                </w:tcPr>
                <w:p w:rsidR="00CD6461" w:rsidRPr="00AC050D" w:rsidRDefault="00CD6461" w:rsidP="00CD6461">
                  <w:pPr>
                    <w:rPr>
                      <w:rFonts w:ascii="Arial" w:hAnsi="Arial" w:cs="Arial"/>
                      <w:lang w:eastAsia="en-US"/>
                    </w:rPr>
                  </w:pPr>
                  <w:r w:rsidRPr="00AC050D">
                    <w:rPr>
                      <w:rFonts w:ascii="Arial" w:hAnsi="Arial" w:cs="Arial"/>
                      <w:sz w:val="22"/>
                      <w:szCs w:val="22"/>
                      <w:lang w:eastAsia="en-US"/>
                    </w:rPr>
                    <w:t>New Caledonia</w:t>
                  </w:r>
                </w:p>
              </w:tc>
              <w:tc>
                <w:tcPr>
                  <w:tcW w:w="2520" w:type="dxa"/>
                </w:tcPr>
                <w:p w:rsidR="00CD6461" w:rsidRPr="00AC050D" w:rsidRDefault="00CD6461" w:rsidP="00CD6461">
                  <w:pPr>
                    <w:rPr>
                      <w:rFonts w:ascii="Arial" w:hAnsi="Arial" w:cs="Arial"/>
                      <w:lang w:eastAsia="en-US"/>
                    </w:rPr>
                  </w:pPr>
                  <w:r w:rsidRPr="00AC050D">
                    <w:rPr>
                      <w:rFonts w:ascii="Arial" w:hAnsi="Arial" w:cs="Arial"/>
                      <w:sz w:val="22"/>
                      <w:szCs w:val="22"/>
                      <w:lang w:eastAsia="en-US"/>
                    </w:rPr>
                    <w:t xml:space="preserve">Katherine Plett </w:t>
                  </w:r>
                  <w:r w:rsidR="00B045F6" w:rsidRPr="00AC050D">
                    <w:rPr>
                      <w:rFonts w:ascii="Arial" w:hAnsi="Arial" w:cs="Arial"/>
                      <w:sz w:val="22"/>
                      <w:szCs w:val="22"/>
                      <w:lang w:eastAsia="en-US"/>
                    </w:rPr>
                    <w:t xml:space="preserve"> </w:t>
                  </w:r>
                </w:p>
              </w:tc>
              <w:tc>
                <w:tcPr>
                  <w:tcW w:w="2070" w:type="dxa"/>
                </w:tcPr>
                <w:p w:rsidR="00CD6461" w:rsidRPr="00AC050D" w:rsidRDefault="00CD6461" w:rsidP="00CD6461">
                  <w:pPr>
                    <w:rPr>
                      <w:rFonts w:ascii="Arial" w:hAnsi="Arial" w:cs="Arial"/>
                      <w:lang w:eastAsia="en-US"/>
                    </w:rPr>
                  </w:pPr>
                  <w:r w:rsidRPr="00AC050D">
                    <w:rPr>
                      <w:rFonts w:ascii="Arial" w:hAnsi="Arial" w:cs="Arial"/>
                      <w:sz w:val="22"/>
                      <w:szCs w:val="22"/>
                      <w:lang w:eastAsia="en-US"/>
                    </w:rPr>
                    <w:t>UVic</w:t>
                  </w:r>
                </w:p>
              </w:tc>
              <w:tc>
                <w:tcPr>
                  <w:tcW w:w="2196" w:type="dxa"/>
                  <w:tcBorders>
                    <w:right w:val="double" w:sz="4" w:space="0" w:color="auto"/>
                  </w:tcBorders>
                </w:tcPr>
                <w:p w:rsidR="00CD6461" w:rsidRPr="00AC050D" w:rsidRDefault="00CD6461" w:rsidP="00CD6461">
                  <w:pPr>
                    <w:rPr>
                      <w:rFonts w:ascii="Arial" w:hAnsi="Arial" w:cs="Arial"/>
                      <w:lang w:eastAsia="en-US"/>
                    </w:rPr>
                  </w:pPr>
                  <w:r w:rsidRPr="00AC050D">
                    <w:rPr>
                      <w:rFonts w:ascii="Arial" w:hAnsi="Arial" w:cs="Arial"/>
                      <w:sz w:val="22"/>
                      <w:szCs w:val="22"/>
                      <w:lang w:eastAsia="en-US"/>
                    </w:rPr>
                    <w:t>Marnie Swanson</w:t>
                  </w:r>
                  <w:r w:rsidR="00B045F6" w:rsidRPr="00AC050D">
                    <w:rPr>
                      <w:rFonts w:ascii="Arial" w:hAnsi="Arial" w:cs="Arial"/>
                      <w:sz w:val="22"/>
                      <w:szCs w:val="22"/>
                      <w:lang w:eastAsia="en-US"/>
                    </w:rPr>
                    <w:t xml:space="preserve"> (r)</w:t>
                  </w:r>
                </w:p>
                <w:p w:rsidR="00CD6461" w:rsidRPr="00AC050D" w:rsidRDefault="00CD6461" w:rsidP="00CD6461">
                  <w:pPr>
                    <w:rPr>
                      <w:rFonts w:ascii="Arial" w:hAnsi="Arial" w:cs="Arial"/>
                      <w:lang w:eastAsia="en-US"/>
                    </w:rPr>
                  </w:pPr>
                </w:p>
              </w:tc>
            </w:tr>
            <w:tr w:rsidR="00CD6461" w:rsidRPr="00AC050D" w:rsidTr="00CD6461">
              <w:tc>
                <w:tcPr>
                  <w:tcW w:w="2685" w:type="dxa"/>
                  <w:tcBorders>
                    <w:left w:val="double" w:sz="4" w:space="0" w:color="auto"/>
                  </w:tcBorders>
                </w:tcPr>
                <w:p w:rsidR="00CD6461" w:rsidRPr="00AC050D" w:rsidRDefault="00CD6461" w:rsidP="00CD6461">
                  <w:pPr>
                    <w:rPr>
                      <w:rFonts w:ascii="Arial" w:hAnsi="Arial" w:cs="Arial"/>
                      <w:lang w:eastAsia="en-US"/>
                    </w:rPr>
                  </w:pPr>
                  <w:r w:rsidRPr="00AC050D">
                    <w:rPr>
                      <w:rFonts w:ascii="Arial" w:hAnsi="Arial" w:cs="Arial"/>
                      <w:sz w:val="22"/>
                      <w:szCs w:val="22"/>
                      <w:lang w:eastAsia="en-US"/>
                    </w:rPr>
                    <w:t>Nicola Valley</w:t>
                  </w:r>
                </w:p>
              </w:tc>
              <w:tc>
                <w:tcPr>
                  <w:tcW w:w="2520" w:type="dxa"/>
                </w:tcPr>
                <w:p w:rsidR="00CD6461" w:rsidRPr="00AC050D" w:rsidRDefault="00CD6461" w:rsidP="00CD6461">
                  <w:pPr>
                    <w:rPr>
                      <w:rFonts w:ascii="Arial" w:hAnsi="Arial" w:cs="Arial"/>
                      <w:lang w:eastAsia="en-US"/>
                    </w:rPr>
                  </w:pPr>
                  <w:r w:rsidRPr="00AC050D">
                    <w:rPr>
                      <w:rFonts w:ascii="Arial" w:hAnsi="Arial" w:cs="Arial"/>
                      <w:sz w:val="22"/>
                      <w:szCs w:val="22"/>
                      <w:lang w:eastAsia="en-US"/>
                    </w:rPr>
                    <w:t>Jim Bruce (r)</w:t>
                  </w:r>
                </w:p>
              </w:tc>
              <w:tc>
                <w:tcPr>
                  <w:tcW w:w="2070" w:type="dxa"/>
                </w:tcPr>
                <w:p w:rsidR="00CD6461" w:rsidRPr="00AC050D" w:rsidRDefault="00CD6461" w:rsidP="00CD6461">
                  <w:pPr>
                    <w:rPr>
                      <w:rFonts w:ascii="Arial" w:hAnsi="Arial" w:cs="Arial"/>
                      <w:lang w:eastAsia="en-US"/>
                    </w:rPr>
                  </w:pPr>
                  <w:r w:rsidRPr="00AC050D">
                    <w:rPr>
                      <w:rFonts w:ascii="Arial" w:hAnsi="Arial" w:cs="Arial"/>
                      <w:sz w:val="22"/>
                      <w:szCs w:val="22"/>
                      <w:lang w:eastAsia="en-US"/>
                    </w:rPr>
                    <w:t>VCC</w:t>
                  </w:r>
                </w:p>
              </w:tc>
              <w:tc>
                <w:tcPr>
                  <w:tcW w:w="2196" w:type="dxa"/>
                  <w:tcBorders>
                    <w:right w:val="double" w:sz="4" w:space="0" w:color="auto"/>
                  </w:tcBorders>
                </w:tcPr>
                <w:p w:rsidR="00CD6461" w:rsidRPr="00AC050D" w:rsidRDefault="00B045F6" w:rsidP="00B045F6">
                  <w:pPr>
                    <w:rPr>
                      <w:rFonts w:ascii="Arial" w:hAnsi="Arial" w:cs="Arial"/>
                      <w:lang w:eastAsia="en-US"/>
                    </w:rPr>
                  </w:pPr>
                  <w:r w:rsidRPr="00AC050D">
                    <w:rPr>
                      <w:rFonts w:ascii="Arial" w:hAnsi="Arial" w:cs="Arial"/>
                      <w:sz w:val="22"/>
                      <w:szCs w:val="22"/>
                      <w:lang w:eastAsia="en-US"/>
                    </w:rPr>
                    <w:t>Virginia Adams</w:t>
                  </w:r>
                  <w:r w:rsidR="00CD6461" w:rsidRPr="00AC050D">
                    <w:rPr>
                      <w:rFonts w:ascii="Arial" w:hAnsi="Arial" w:cs="Arial"/>
                      <w:sz w:val="22"/>
                      <w:szCs w:val="22"/>
                      <w:lang w:eastAsia="en-US"/>
                    </w:rPr>
                    <w:t xml:space="preserve"> for Lila Heilbrunn</w:t>
                  </w:r>
                </w:p>
              </w:tc>
            </w:tr>
            <w:tr w:rsidR="00CD6461" w:rsidRPr="00AC050D" w:rsidTr="00CD6461">
              <w:tc>
                <w:tcPr>
                  <w:tcW w:w="2685" w:type="dxa"/>
                  <w:tcBorders>
                    <w:left w:val="double" w:sz="4" w:space="0" w:color="auto"/>
                  </w:tcBorders>
                </w:tcPr>
                <w:p w:rsidR="00CD6461" w:rsidRPr="00AC050D" w:rsidRDefault="00CD6461" w:rsidP="00CD6461">
                  <w:pPr>
                    <w:rPr>
                      <w:rFonts w:ascii="Arial" w:eastAsia="SimSun" w:hAnsi="Arial" w:cs="Arial"/>
                      <w:lang w:eastAsia="en-US"/>
                    </w:rPr>
                  </w:pPr>
                  <w:r w:rsidRPr="00AC050D">
                    <w:rPr>
                      <w:rFonts w:ascii="Arial" w:hAnsi="Arial" w:cs="Arial"/>
                      <w:sz w:val="22"/>
                      <w:szCs w:val="22"/>
                      <w:lang w:eastAsia="en-US"/>
                    </w:rPr>
                    <w:t xml:space="preserve">North Island </w:t>
                  </w:r>
                </w:p>
              </w:tc>
              <w:tc>
                <w:tcPr>
                  <w:tcW w:w="2520" w:type="dxa"/>
                </w:tcPr>
                <w:p w:rsidR="00CD6461" w:rsidRPr="00AC050D" w:rsidRDefault="00CD6461" w:rsidP="00B045F6">
                  <w:pPr>
                    <w:rPr>
                      <w:rFonts w:ascii="Arial" w:hAnsi="Arial" w:cs="Arial"/>
                      <w:lang w:eastAsia="en-US"/>
                    </w:rPr>
                  </w:pPr>
                  <w:r w:rsidRPr="00AC050D">
                    <w:rPr>
                      <w:rFonts w:ascii="Arial" w:hAnsi="Arial" w:cs="Arial"/>
                      <w:sz w:val="22"/>
                      <w:szCs w:val="22"/>
                      <w:lang w:eastAsia="en-US"/>
                    </w:rPr>
                    <w:t>Mary Anne Guenther</w:t>
                  </w:r>
                  <w:r w:rsidR="00B045F6" w:rsidRPr="00AC050D">
                    <w:rPr>
                      <w:rFonts w:ascii="Arial" w:hAnsi="Arial" w:cs="Arial"/>
                      <w:sz w:val="22"/>
                      <w:szCs w:val="22"/>
                      <w:lang w:eastAsia="en-US"/>
                    </w:rPr>
                    <w:t xml:space="preserve"> (Thursday afternoon by phone)</w:t>
                  </w:r>
                  <w:r w:rsidRPr="00AC050D">
                    <w:rPr>
                      <w:rFonts w:ascii="Arial" w:hAnsi="Arial" w:cs="Arial"/>
                      <w:sz w:val="22"/>
                      <w:szCs w:val="22"/>
                      <w:lang w:eastAsia="en-US"/>
                    </w:rPr>
                    <w:t xml:space="preserve"> </w:t>
                  </w:r>
                </w:p>
              </w:tc>
              <w:tc>
                <w:tcPr>
                  <w:tcW w:w="2070" w:type="dxa"/>
                </w:tcPr>
                <w:p w:rsidR="00CD6461" w:rsidRPr="00AC050D" w:rsidRDefault="00B045F6" w:rsidP="00CD6461">
                  <w:pPr>
                    <w:rPr>
                      <w:rFonts w:ascii="Arial" w:hAnsi="Arial" w:cs="Arial"/>
                      <w:lang w:eastAsia="en-US"/>
                    </w:rPr>
                  </w:pPr>
                  <w:r w:rsidRPr="00AC050D">
                    <w:rPr>
                      <w:rFonts w:ascii="Arial" w:hAnsi="Arial" w:cs="Arial"/>
                      <w:sz w:val="22"/>
                      <w:szCs w:val="22"/>
                      <w:lang w:eastAsia="en-US"/>
                    </w:rPr>
                    <w:t xml:space="preserve"> </w:t>
                  </w:r>
                </w:p>
              </w:tc>
              <w:tc>
                <w:tcPr>
                  <w:tcW w:w="2196" w:type="dxa"/>
                  <w:tcBorders>
                    <w:right w:val="double" w:sz="4" w:space="0" w:color="auto"/>
                  </w:tcBorders>
                </w:tcPr>
                <w:p w:rsidR="00CD6461" w:rsidRPr="00AC050D" w:rsidRDefault="00CD6461" w:rsidP="00CD6461">
                  <w:pPr>
                    <w:rPr>
                      <w:rFonts w:ascii="Arial" w:hAnsi="Arial" w:cs="Arial"/>
                      <w:lang w:eastAsia="en-US"/>
                    </w:rPr>
                  </w:pPr>
                </w:p>
              </w:tc>
            </w:tr>
            <w:tr w:rsidR="00CD6461" w:rsidRPr="00AC050D" w:rsidTr="00CD6461">
              <w:trPr>
                <w:trHeight w:val="360"/>
              </w:trPr>
              <w:tc>
                <w:tcPr>
                  <w:tcW w:w="2685" w:type="dxa"/>
                  <w:tcBorders>
                    <w:left w:val="double" w:sz="4" w:space="0" w:color="auto"/>
                  </w:tcBorders>
                </w:tcPr>
                <w:p w:rsidR="00CD6461" w:rsidRPr="00AC050D" w:rsidRDefault="00CD6461" w:rsidP="00CD6461">
                  <w:pPr>
                    <w:rPr>
                      <w:rFonts w:ascii="Arial" w:hAnsi="Arial" w:cs="Arial"/>
                      <w:lang w:eastAsia="en-US"/>
                    </w:rPr>
                  </w:pPr>
                </w:p>
                <w:p w:rsidR="00CD6461" w:rsidRPr="00AC050D" w:rsidRDefault="00CD6461" w:rsidP="00CD6461">
                  <w:pPr>
                    <w:rPr>
                      <w:rFonts w:ascii="Arial" w:hAnsi="Arial" w:cs="Arial"/>
                      <w:b/>
                      <w:bCs/>
                      <w:lang w:eastAsia="en-US"/>
                    </w:rPr>
                  </w:pPr>
                  <w:r w:rsidRPr="00AC050D">
                    <w:rPr>
                      <w:rFonts w:ascii="Arial" w:hAnsi="Arial" w:cs="Arial"/>
                      <w:b/>
                      <w:bCs/>
                      <w:sz w:val="22"/>
                      <w:szCs w:val="22"/>
                      <w:lang w:eastAsia="en-US"/>
                    </w:rPr>
                    <w:t>Guests:</w:t>
                  </w:r>
                </w:p>
              </w:tc>
              <w:tc>
                <w:tcPr>
                  <w:tcW w:w="2520" w:type="dxa"/>
                </w:tcPr>
                <w:p w:rsidR="00CD6461" w:rsidRPr="00AC050D" w:rsidRDefault="00CD6461" w:rsidP="00CD6461">
                  <w:pPr>
                    <w:rPr>
                      <w:rFonts w:ascii="Arial" w:hAnsi="Arial" w:cs="Arial"/>
                      <w:lang w:eastAsia="en-US"/>
                    </w:rPr>
                  </w:pPr>
                </w:p>
              </w:tc>
              <w:tc>
                <w:tcPr>
                  <w:tcW w:w="2070" w:type="dxa"/>
                </w:tcPr>
                <w:p w:rsidR="00CD6461" w:rsidRPr="00AC050D" w:rsidRDefault="00CD6461" w:rsidP="00CD6461">
                  <w:pPr>
                    <w:rPr>
                      <w:rFonts w:ascii="Arial" w:hAnsi="Arial" w:cs="Arial"/>
                      <w:lang w:eastAsia="en-US"/>
                    </w:rPr>
                  </w:pPr>
                </w:p>
              </w:tc>
              <w:tc>
                <w:tcPr>
                  <w:tcW w:w="2196" w:type="dxa"/>
                  <w:tcBorders>
                    <w:right w:val="double" w:sz="4" w:space="0" w:color="auto"/>
                  </w:tcBorders>
                </w:tcPr>
                <w:p w:rsidR="00CD6461" w:rsidRPr="00AC050D" w:rsidRDefault="00CD6461" w:rsidP="00CD6461">
                  <w:pPr>
                    <w:rPr>
                      <w:rFonts w:ascii="Arial" w:hAnsi="Arial" w:cs="Arial"/>
                      <w:lang w:eastAsia="en-US"/>
                    </w:rPr>
                  </w:pPr>
                </w:p>
              </w:tc>
            </w:tr>
            <w:tr w:rsidR="00CD6461" w:rsidRPr="00AC050D" w:rsidTr="00CD6461">
              <w:trPr>
                <w:trHeight w:val="360"/>
              </w:trPr>
              <w:tc>
                <w:tcPr>
                  <w:tcW w:w="2685" w:type="dxa"/>
                  <w:tcBorders>
                    <w:left w:val="double" w:sz="4" w:space="0" w:color="auto"/>
                    <w:bottom w:val="nil"/>
                  </w:tcBorders>
                </w:tcPr>
                <w:p w:rsidR="00CD6461" w:rsidRPr="00AC050D" w:rsidRDefault="00CD6461" w:rsidP="00CD6461">
                  <w:pPr>
                    <w:rPr>
                      <w:rFonts w:ascii="Arial" w:hAnsi="Arial" w:cs="Arial"/>
                      <w:lang w:eastAsia="en-US"/>
                    </w:rPr>
                  </w:pPr>
                  <w:r w:rsidRPr="00AC050D">
                    <w:rPr>
                      <w:rFonts w:ascii="Arial" w:hAnsi="Arial" w:cs="Arial"/>
                      <w:sz w:val="22"/>
                      <w:szCs w:val="22"/>
                      <w:lang w:eastAsia="en-US"/>
                    </w:rPr>
                    <w:t>AVED</w:t>
                  </w:r>
                </w:p>
              </w:tc>
              <w:tc>
                <w:tcPr>
                  <w:tcW w:w="2520" w:type="dxa"/>
                  <w:tcBorders>
                    <w:bottom w:val="nil"/>
                  </w:tcBorders>
                </w:tcPr>
                <w:p w:rsidR="00CD6461" w:rsidRPr="00AC050D" w:rsidRDefault="00CD6461" w:rsidP="009852ED">
                  <w:pPr>
                    <w:rPr>
                      <w:rFonts w:ascii="Arial" w:hAnsi="Arial" w:cs="Arial"/>
                      <w:lang w:eastAsia="en-US"/>
                    </w:rPr>
                  </w:pPr>
                  <w:r w:rsidRPr="00AC050D">
                    <w:rPr>
                      <w:rFonts w:ascii="Arial" w:hAnsi="Arial" w:cs="Arial"/>
                      <w:sz w:val="22"/>
                      <w:szCs w:val="22"/>
                      <w:lang w:eastAsia="en-US"/>
                    </w:rPr>
                    <w:t xml:space="preserve">Kate Cotie (r) </w:t>
                  </w:r>
                </w:p>
              </w:tc>
              <w:tc>
                <w:tcPr>
                  <w:tcW w:w="2070" w:type="dxa"/>
                  <w:tcBorders>
                    <w:bottom w:val="nil"/>
                  </w:tcBorders>
                </w:tcPr>
                <w:p w:rsidR="00CD6461" w:rsidRPr="00AC050D" w:rsidRDefault="00CD6461" w:rsidP="00CD6461">
                  <w:pPr>
                    <w:rPr>
                      <w:rFonts w:ascii="Arial" w:hAnsi="Arial" w:cs="Arial"/>
                      <w:lang w:eastAsia="en-US"/>
                    </w:rPr>
                  </w:pPr>
                </w:p>
              </w:tc>
              <w:tc>
                <w:tcPr>
                  <w:tcW w:w="2196" w:type="dxa"/>
                  <w:tcBorders>
                    <w:bottom w:val="nil"/>
                    <w:right w:val="double" w:sz="4" w:space="0" w:color="auto"/>
                  </w:tcBorders>
                </w:tcPr>
                <w:p w:rsidR="00CD6461" w:rsidRPr="00AC050D" w:rsidRDefault="00CD6461" w:rsidP="00CD6461">
                  <w:pPr>
                    <w:rPr>
                      <w:rFonts w:ascii="Arial" w:hAnsi="Arial" w:cs="Arial"/>
                      <w:lang w:eastAsia="en-US"/>
                    </w:rPr>
                  </w:pPr>
                </w:p>
              </w:tc>
            </w:tr>
            <w:tr w:rsidR="00CD6461" w:rsidRPr="00AC050D" w:rsidTr="00CD6461">
              <w:trPr>
                <w:trHeight w:val="360"/>
              </w:trPr>
              <w:tc>
                <w:tcPr>
                  <w:tcW w:w="2685" w:type="dxa"/>
                  <w:tcBorders>
                    <w:top w:val="nil"/>
                    <w:left w:val="double" w:sz="4" w:space="0" w:color="auto"/>
                    <w:bottom w:val="double" w:sz="4" w:space="0" w:color="auto"/>
                  </w:tcBorders>
                </w:tcPr>
                <w:p w:rsidR="00CD6461" w:rsidRPr="00AC050D" w:rsidRDefault="00CD6461" w:rsidP="00CD6461">
                  <w:pPr>
                    <w:rPr>
                      <w:rFonts w:ascii="Arial" w:hAnsi="Arial" w:cs="Arial"/>
                      <w:lang w:eastAsia="en-US"/>
                    </w:rPr>
                  </w:pPr>
                </w:p>
              </w:tc>
              <w:tc>
                <w:tcPr>
                  <w:tcW w:w="2520" w:type="dxa"/>
                  <w:tcBorders>
                    <w:top w:val="nil"/>
                    <w:bottom w:val="double" w:sz="4" w:space="0" w:color="auto"/>
                  </w:tcBorders>
                </w:tcPr>
                <w:p w:rsidR="00CD6461" w:rsidRPr="00AC050D" w:rsidRDefault="00CD6461" w:rsidP="00CD6461">
                  <w:pPr>
                    <w:rPr>
                      <w:rFonts w:ascii="Arial" w:hAnsi="Arial" w:cs="Arial"/>
                      <w:lang w:eastAsia="en-US"/>
                    </w:rPr>
                  </w:pPr>
                </w:p>
              </w:tc>
              <w:tc>
                <w:tcPr>
                  <w:tcW w:w="2070" w:type="dxa"/>
                  <w:tcBorders>
                    <w:top w:val="nil"/>
                    <w:bottom w:val="double" w:sz="4" w:space="0" w:color="auto"/>
                  </w:tcBorders>
                </w:tcPr>
                <w:p w:rsidR="00CD6461" w:rsidRPr="00AC050D" w:rsidRDefault="00CD6461" w:rsidP="00CD6461">
                  <w:pPr>
                    <w:rPr>
                      <w:rFonts w:ascii="Arial" w:hAnsi="Arial" w:cs="Arial"/>
                      <w:lang w:eastAsia="en-US"/>
                    </w:rPr>
                  </w:pPr>
                </w:p>
              </w:tc>
              <w:tc>
                <w:tcPr>
                  <w:tcW w:w="2196" w:type="dxa"/>
                  <w:tcBorders>
                    <w:top w:val="nil"/>
                    <w:bottom w:val="double" w:sz="4" w:space="0" w:color="auto"/>
                    <w:right w:val="double" w:sz="4" w:space="0" w:color="auto"/>
                  </w:tcBorders>
                </w:tcPr>
                <w:p w:rsidR="00CD6461" w:rsidRPr="00AC050D" w:rsidRDefault="00CD6461" w:rsidP="00CD6461">
                  <w:pPr>
                    <w:rPr>
                      <w:rFonts w:ascii="Arial" w:hAnsi="Arial" w:cs="Arial"/>
                      <w:lang w:eastAsia="en-US"/>
                    </w:rPr>
                  </w:pPr>
                </w:p>
              </w:tc>
            </w:tr>
          </w:tbl>
          <w:p w:rsidR="00E40515" w:rsidRPr="00AC050D" w:rsidRDefault="00E40515" w:rsidP="00CC6374">
            <w:pPr>
              <w:jc w:val="center"/>
              <w:rPr>
                <w:rFonts w:ascii="Arial" w:hAnsi="Arial" w:cs="Arial"/>
              </w:rPr>
            </w:pPr>
          </w:p>
        </w:tc>
      </w:tr>
    </w:tbl>
    <w:p w:rsidR="00E40515" w:rsidRPr="00AC050D" w:rsidRDefault="00E40515">
      <w:pPr>
        <w:rPr>
          <w:sz w:val="22"/>
          <w:szCs w:val="22"/>
        </w:rPr>
      </w:pPr>
      <w:r w:rsidRPr="00AC050D">
        <w:rPr>
          <w:sz w:val="22"/>
          <w:szCs w:val="22"/>
        </w:rPr>
        <w:br w:type="page"/>
      </w:r>
    </w:p>
    <w:tbl>
      <w:tblPr>
        <w:tblW w:w="10393" w:type="dxa"/>
        <w:tblInd w:w="-41" w:type="dxa"/>
        <w:tblLayout w:type="fixed"/>
        <w:tblCellMar>
          <w:top w:w="29" w:type="dxa"/>
          <w:left w:w="43" w:type="dxa"/>
          <w:bottom w:w="29" w:type="dxa"/>
          <w:right w:w="43" w:type="dxa"/>
        </w:tblCellMar>
        <w:tblLook w:val="00A0"/>
      </w:tblPr>
      <w:tblGrid>
        <w:gridCol w:w="583"/>
        <w:gridCol w:w="630"/>
        <w:gridCol w:w="9180"/>
      </w:tblGrid>
      <w:tr w:rsidR="00E40515" w:rsidRPr="00AC050D">
        <w:tc>
          <w:tcPr>
            <w:tcW w:w="10393" w:type="dxa"/>
            <w:gridSpan w:val="3"/>
          </w:tcPr>
          <w:p w:rsidR="00E40515" w:rsidRPr="00AC050D" w:rsidRDefault="006969F7" w:rsidP="006969F7">
            <w:pPr>
              <w:spacing w:after="120"/>
              <w:jc w:val="center"/>
              <w:rPr>
                <w:rFonts w:ascii="Arial" w:hAnsi="Arial" w:cs="Arial"/>
                <w:b/>
                <w:bCs/>
              </w:rPr>
            </w:pPr>
            <w:r w:rsidRPr="00AC050D">
              <w:rPr>
                <w:rFonts w:ascii="Arial" w:hAnsi="Arial" w:cs="Arial"/>
                <w:b/>
                <w:bCs/>
                <w:sz w:val="22"/>
                <w:szCs w:val="22"/>
              </w:rPr>
              <w:lastRenderedPageBreak/>
              <w:t>May 6, 2010</w:t>
            </w:r>
            <w:r w:rsidR="00E40515" w:rsidRPr="00AC050D">
              <w:rPr>
                <w:rFonts w:ascii="Arial" w:hAnsi="Arial" w:cs="Arial"/>
                <w:b/>
                <w:bCs/>
                <w:sz w:val="22"/>
                <w:szCs w:val="22"/>
              </w:rPr>
              <w:t xml:space="preserve"> – University of </w:t>
            </w:r>
            <w:r w:rsidRPr="00AC050D">
              <w:rPr>
                <w:rFonts w:ascii="Arial" w:hAnsi="Arial" w:cs="Arial"/>
                <w:b/>
                <w:bCs/>
                <w:sz w:val="22"/>
                <w:szCs w:val="22"/>
              </w:rPr>
              <w:t xml:space="preserve">Northern </w:t>
            </w:r>
            <w:r w:rsidR="00004154" w:rsidRPr="00AC050D">
              <w:rPr>
                <w:rFonts w:ascii="Arial" w:hAnsi="Arial" w:cs="Arial"/>
                <w:b/>
                <w:bCs/>
                <w:sz w:val="22"/>
                <w:szCs w:val="22"/>
              </w:rPr>
              <w:t>British Columbia</w:t>
            </w:r>
            <w:r w:rsidR="00E40515" w:rsidRPr="00AC050D">
              <w:rPr>
                <w:rFonts w:ascii="Arial" w:hAnsi="Arial" w:cs="Arial"/>
                <w:b/>
                <w:bCs/>
                <w:sz w:val="22"/>
                <w:szCs w:val="22"/>
              </w:rPr>
              <w:t xml:space="preserve"> – </w:t>
            </w:r>
            <w:r w:rsidRPr="00AC050D">
              <w:rPr>
                <w:rFonts w:ascii="Arial" w:hAnsi="Arial" w:cs="Arial"/>
                <w:b/>
                <w:bCs/>
                <w:sz w:val="22"/>
                <w:szCs w:val="22"/>
              </w:rPr>
              <w:t>Bentley Centre</w:t>
            </w:r>
          </w:p>
        </w:tc>
      </w:tr>
      <w:tr w:rsidR="00E40515" w:rsidRPr="00AC050D">
        <w:tc>
          <w:tcPr>
            <w:tcW w:w="10393" w:type="dxa"/>
            <w:gridSpan w:val="3"/>
          </w:tcPr>
          <w:p w:rsidR="0050481D" w:rsidRPr="00AC050D" w:rsidRDefault="0050481D" w:rsidP="00AC050D">
            <w:pPr>
              <w:rPr>
                <w:rFonts w:ascii="Arial" w:eastAsia="Times New Roman" w:hAnsi="Arial" w:cs="Arial"/>
                <w:bCs/>
                <w:lang w:val="en-US" w:eastAsia="zh-CN"/>
              </w:rPr>
            </w:pPr>
            <w:r w:rsidRPr="00AC050D">
              <w:rPr>
                <w:rFonts w:ascii="Arial" w:hAnsi="Arial" w:cs="Arial"/>
                <w:b/>
                <w:sz w:val="22"/>
                <w:szCs w:val="22"/>
              </w:rPr>
              <w:t xml:space="preserve">NB. Morning Schedule </w:t>
            </w:r>
            <w:r w:rsidRPr="00AC050D">
              <w:rPr>
                <w:rFonts w:ascii="Arial" w:hAnsi="Arial" w:cs="Arial"/>
                <w:sz w:val="22"/>
                <w:szCs w:val="22"/>
              </w:rPr>
              <w:t xml:space="preserve">– </w:t>
            </w:r>
            <w:r w:rsidR="00AC150F" w:rsidRPr="00AC050D">
              <w:rPr>
                <w:rFonts w:ascii="Arial" w:hAnsi="Arial" w:cs="Arial"/>
                <w:sz w:val="22"/>
                <w:szCs w:val="22"/>
              </w:rPr>
              <w:t>PD Session</w:t>
            </w:r>
            <w:r w:rsidR="00AC050D" w:rsidRPr="00AC050D">
              <w:rPr>
                <w:rFonts w:ascii="Arial" w:hAnsi="Arial" w:cs="Arial"/>
                <w:sz w:val="22"/>
                <w:szCs w:val="22"/>
              </w:rPr>
              <w:t>s on “</w:t>
            </w:r>
            <w:r w:rsidR="00AC050D" w:rsidRPr="00AC050D">
              <w:rPr>
                <w:rFonts w:ascii="Arial" w:eastAsia="Times New Roman" w:hAnsi="Arial" w:cs="Arial"/>
                <w:bCs/>
                <w:sz w:val="22"/>
                <w:szCs w:val="22"/>
                <w:lang w:val="en-US" w:eastAsia="zh-CN"/>
              </w:rPr>
              <w:t>Look Ma, No Wires! – Mobile Computing in Higher</w:t>
            </w:r>
            <w:r w:rsidR="00AC050D">
              <w:rPr>
                <w:rFonts w:ascii="Arial" w:eastAsia="Times New Roman" w:hAnsi="Arial" w:cs="Arial"/>
                <w:bCs/>
                <w:sz w:val="22"/>
                <w:szCs w:val="22"/>
                <w:lang w:val="en-US" w:eastAsia="zh-CN"/>
              </w:rPr>
              <w:t xml:space="preserve"> Ed” by J</w:t>
            </w:r>
            <w:r w:rsidR="00AC050D" w:rsidRPr="00AC050D">
              <w:rPr>
                <w:rFonts w:ascii="Arial" w:eastAsia="Times New Roman" w:hAnsi="Arial" w:cs="Arial"/>
                <w:bCs/>
                <w:sz w:val="22"/>
                <w:szCs w:val="22"/>
                <w:lang w:val="en-US" w:eastAsia="zh-CN"/>
              </w:rPr>
              <w:t>ames MacDonald, Web Services Librarian, Geoffrey R. Weller Library</w:t>
            </w:r>
            <w:r w:rsidR="002F464B">
              <w:rPr>
                <w:rFonts w:ascii="Arial" w:eastAsia="Times New Roman" w:hAnsi="Arial" w:cs="Arial"/>
                <w:bCs/>
                <w:sz w:val="22"/>
                <w:szCs w:val="22"/>
                <w:lang w:val="en-US" w:eastAsia="zh-CN"/>
              </w:rPr>
              <w:t>, UNBC</w:t>
            </w:r>
            <w:r w:rsidR="00AC050D">
              <w:rPr>
                <w:rFonts w:ascii="Arial" w:eastAsia="Times New Roman" w:hAnsi="Arial" w:cs="Arial"/>
                <w:bCs/>
                <w:sz w:val="22"/>
                <w:szCs w:val="22"/>
                <w:lang w:val="en-US" w:eastAsia="zh-CN"/>
              </w:rPr>
              <w:t xml:space="preserve"> and “</w:t>
            </w:r>
            <w:r w:rsidR="00AC050D" w:rsidRPr="00AC050D">
              <w:rPr>
                <w:rFonts w:ascii="Arial" w:hAnsi="Arial" w:cs="Arial"/>
                <w:sz w:val="22"/>
                <w:szCs w:val="22"/>
              </w:rPr>
              <w:t xml:space="preserve">And </w:t>
            </w:r>
            <w:r w:rsidR="00AC050D" w:rsidRPr="00AC050D">
              <w:rPr>
                <w:rFonts w:ascii="Arial" w:eastAsia="Times New Roman" w:hAnsi="Arial" w:cs="Arial"/>
                <w:bCs/>
                <w:sz w:val="22"/>
                <w:szCs w:val="22"/>
                <w:lang w:val="en-US" w:eastAsia="zh-CN"/>
              </w:rPr>
              <w:t>User-Generated Content and Web-Based Library Services</w:t>
            </w:r>
            <w:r w:rsidR="00AC050D">
              <w:rPr>
                <w:rFonts w:ascii="Arial" w:eastAsia="Times New Roman" w:hAnsi="Arial" w:cs="Arial"/>
                <w:bCs/>
                <w:sz w:val="22"/>
                <w:szCs w:val="22"/>
                <w:lang w:val="en-US" w:eastAsia="zh-CN"/>
              </w:rPr>
              <w:t xml:space="preserve">” by </w:t>
            </w:r>
            <w:r w:rsidR="00AC050D" w:rsidRPr="00AC050D">
              <w:rPr>
                <w:rFonts w:ascii="Arial" w:eastAsia="Times New Roman" w:hAnsi="Arial" w:cs="Arial"/>
                <w:bCs/>
                <w:sz w:val="22"/>
                <w:szCs w:val="22"/>
                <w:lang w:val="en-US" w:eastAsia="zh-CN"/>
              </w:rPr>
              <w:t>Kay Cahill, Vancouver Public Library</w:t>
            </w:r>
            <w:r w:rsidR="00AC050D">
              <w:rPr>
                <w:rFonts w:ascii="Arial" w:eastAsia="Times New Roman" w:hAnsi="Arial" w:cs="Arial"/>
                <w:bCs/>
                <w:sz w:val="22"/>
                <w:szCs w:val="22"/>
                <w:lang w:val="en-US" w:eastAsia="zh-CN"/>
              </w:rPr>
              <w:t>.</w:t>
            </w:r>
          </w:p>
        </w:tc>
      </w:tr>
      <w:tr w:rsidR="00E40515" w:rsidRPr="00AC050D">
        <w:tc>
          <w:tcPr>
            <w:tcW w:w="583" w:type="dxa"/>
          </w:tcPr>
          <w:p w:rsidR="00E40515" w:rsidRPr="00AC050D" w:rsidRDefault="00E40515" w:rsidP="00B55D94">
            <w:pPr>
              <w:spacing w:after="120"/>
              <w:rPr>
                <w:rFonts w:ascii="Arial" w:hAnsi="Arial" w:cs="Arial"/>
                <w:b/>
              </w:rPr>
            </w:pPr>
            <w:r w:rsidRPr="00AC050D">
              <w:rPr>
                <w:rFonts w:ascii="Arial" w:hAnsi="Arial" w:cs="Arial"/>
                <w:b/>
                <w:sz w:val="22"/>
                <w:szCs w:val="22"/>
              </w:rPr>
              <w:t>1.0</w:t>
            </w:r>
          </w:p>
        </w:tc>
        <w:tc>
          <w:tcPr>
            <w:tcW w:w="9810" w:type="dxa"/>
            <w:gridSpan w:val="2"/>
          </w:tcPr>
          <w:p w:rsidR="00D512E6" w:rsidRPr="00AC050D" w:rsidRDefault="00E40515" w:rsidP="00B55D94">
            <w:pPr>
              <w:spacing w:after="120"/>
              <w:rPr>
                <w:rFonts w:ascii="Arial" w:hAnsi="Arial" w:cs="Arial"/>
                <w:b/>
              </w:rPr>
            </w:pPr>
            <w:r w:rsidRPr="00AC050D">
              <w:rPr>
                <w:rFonts w:ascii="Arial" w:hAnsi="Arial" w:cs="Arial"/>
                <w:b/>
                <w:sz w:val="22"/>
                <w:szCs w:val="22"/>
              </w:rPr>
              <w:t>Introductions &amp; welcome to new members</w:t>
            </w:r>
          </w:p>
          <w:p w:rsidR="00B55D94" w:rsidRPr="00AC050D" w:rsidRDefault="0067681A" w:rsidP="00B55D94">
            <w:pPr>
              <w:spacing w:after="120"/>
              <w:rPr>
                <w:rFonts w:ascii="Arial" w:hAnsi="Arial" w:cs="Arial"/>
              </w:rPr>
            </w:pPr>
            <w:r w:rsidRPr="00AC050D">
              <w:rPr>
                <w:rFonts w:ascii="Arial" w:hAnsi="Arial" w:cs="Arial"/>
                <w:sz w:val="22"/>
                <w:szCs w:val="22"/>
              </w:rPr>
              <w:t xml:space="preserve">Carole </w:t>
            </w:r>
            <w:r w:rsidR="00E40515" w:rsidRPr="00AC050D">
              <w:rPr>
                <w:rFonts w:ascii="Arial" w:hAnsi="Arial" w:cs="Arial"/>
                <w:sz w:val="22"/>
                <w:szCs w:val="22"/>
              </w:rPr>
              <w:t xml:space="preserve">welcomed new members </w:t>
            </w:r>
            <w:r w:rsidR="009852ED" w:rsidRPr="00AC050D">
              <w:rPr>
                <w:rFonts w:ascii="Arial" w:hAnsi="Arial" w:cs="Arial"/>
                <w:sz w:val="22"/>
                <w:szCs w:val="22"/>
              </w:rPr>
              <w:t>Petra Mauerhoff, COTR; Ross Tyner, OC; Melanie Wilke, NWCC</w:t>
            </w:r>
            <w:r w:rsidR="00E40515" w:rsidRPr="00AC050D">
              <w:rPr>
                <w:rFonts w:ascii="Arial" w:hAnsi="Arial" w:cs="Arial"/>
                <w:sz w:val="22"/>
                <w:szCs w:val="22"/>
              </w:rPr>
              <w:t>.</w:t>
            </w:r>
            <w:r w:rsidR="00B55D94" w:rsidRPr="00AC050D">
              <w:rPr>
                <w:rFonts w:ascii="Arial" w:hAnsi="Arial" w:cs="Arial"/>
                <w:sz w:val="22"/>
                <w:szCs w:val="22"/>
              </w:rPr>
              <w:t xml:space="preserve"> </w:t>
            </w:r>
          </w:p>
          <w:p w:rsidR="00D512E6" w:rsidRPr="00AC050D" w:rsidRDefault="0067681A" w:rsidP="00B55D94">
            <w:pPr>
              <w:spacing w:after="120"/>
              <w:rPr>
                <w:rFonts w:ascii="Arial" w:hAnsi="Arial" w:cs="Arial"/>
              </w:rPr>
            </w:pPr>
            <w:r w:rsidRPr="00AC050D">
              <w:rPr>
                <w:rFonts w:ascii="Arial" w:hAnsi="Arial" w:cs="Arial"/>
                <w:sz w:val="22"/>
                <w:szCs w:val="22"/>
              </w:rPr>
              <w:t xml:space="preserve">Changes to the </w:t>
            </w:r>
            <w:r w:rsidR="00E40515" w:rsidRPr="00AC050D">
              <w:rPr>
                <w:rFonts w:ascii="Arial" w:hAnsi="Arial" w:cs="Arial"/>
                <w:sz w:val="22"/>
                <w:szCs w:val="22"/>
              </w:rPr>
              <w:t>Agenda</w:t>
            </w:r>
          </w:p>
          <w:p w:rsidR="00D512E6" w:rsidRPr="00AC050D" w:rsidRDefault="0050481D" w:rsidP="00B55D94">
            <w:pPr>
              <w:spacing w:after="120"/>
              <w:rPr>
                <w:rFonts w:ascii="Arial" w:hAnsi="Arial" w:cs="Arial"/>
              </w:rPr>
            </w:pPr>
            <w:r w:rsidRPr="00AC050D">
              <w:rPr>
                <w:rFonts w:ascii="Arial" w:hAnsi="Arial" w:cs="Arial"/>
                <w:sz w:val="22"/>
                <w:szCs w:val="22"/>
              </w:rPr>
              <w:t xml:space="preserve">Brought Forward, Agenda Item 6.1 </w:t>
            </w:r>
            <w:r w:rsidR="0067681A" w:rsidRPr="00AC050D">
              <w:rPr>
                <w:rFonts w:ascii="Arial" w:hAnsi="Arial" w:cs="Arial"/>
                <w:sz w:val="22"/>
                <w:szCs w:val="22"/>
              </w:rPr>
              <w:t xml:space="preserve"> </w:t>
            </w:r>
          </w:p>
          <w:p w:rsidR="00B10B4E" w:rsidRPr="00AC050D" w:rsidRDefault="00B10B4E" w:rsidP="00B55D94">
            <w:pPr>
              <w:spacing w:after="120"/>
              <w:rPr>
                <w:rFonts w:ascii="Arial" w:hAnsi="Arial" w:cs="Arial"/>
              </w:rPr>
            </w:pPr>
            <w:r w:rsidRPr="00AC050D">
              <w:rPr>
                <w:rFonts w:ascii="Arial" w:hAnsi="Arial" w:cs="Arial"/>
                <w:sz w:val="22"/>
                <w:szCs w:val="22"/>
              </w:rPr>
              <w:t>Approval of the Agenda</w:t>
            </w:r>
          </w:p>
          <w:p w:rsidR="00B10B4E" w:rsidRPr="00AC050D" w:rsidRDefault="00B10B4E" w:rsidP="00B55D94">
            <w:pPr>
              <w:spacing w:after="120"/>
              <w:rPr>
                <w:rFonts w:ascii="Arial" w:hAnsi="Arial" w:cs="Arial"/>
              </w:rPr>
            </w:pPr>
            <w:r w:rsidRPr="00AC050D">
              <w:rPr>
                <w:rFonts w:ascii="Arial" w:hAnsi="Arial" w:cs="Arial"/>
                <w:b/>
                <w:bCs/>
                <w:sz w:val="22"/>
                <w:szCs w:val="22"/>
              </w:rPr>
              <w:t>Moved:</w:t>
            </w:r>
            <w:r w:rsidRPr="00AC050D">
              <w:rPr>
                <w:rFonts w:ascii="Arial" w:hAnsi="Arial" w:cs="Arial"/>
                <w:sz w:val="22"/>
                <w:szCs w:val="22"/>
              </w:rPr>
              <w:t xml:space="preserve">   </w:t>
            </w:r>
            <w:r w:rsidR="00B045F6" w:rsidRPr="00AC050D">
              <w:rPr>
                <w:rFonts w:ascii="Arial" w:hAnsi="Arial" w:cs="Arial"/>
                <w:sz w:val="22"/>
                <w:szCs w:val="22"/>
              </w:rPr>
              <w:t>Cathy MacDonald</w:t>
            </w:r>
            <w:r w:rsidRPr="00AC050D">
              <w:rPr>
                <w:rFonts w:ascii="Arial" w:hAnsi="Arial" w:cs="Arial"/>
                <w:sz w:val="22"/>
                <w:szCs w:val="22"/>
              </w:rPr>
              <w:t xml:space="preserve"> </w:t>
            </w:r>
            <w:r w:rsidRPr="00AC050D">
              <w:rPr>
                <w:rFonts w:ascii="Arial" w:hAnsi="Arial" w:cs="Arial"/>
                <w:b/>
                <w:sz w:val="22"/>
                <w:szCs w:val="22"/>
              </w:rPr>
              <w:t>Seconded:</w:t>
            </w:r>
            <w:r w:rsidRPr="00AC050D">
              <w:rPr>
                <w:rFonts w:ascii="Arial" w:hAnsi="Arial" w:cs="Arial"/>
                <w:sz w:val="22"/>
                <w:szCs w:val="22"/>
              </w:rPr>
              <w:t xml:space="preserve"> Kim </w:t>
            </w:r>
            <w:r w:rsidR="00614198" w:rsidRPr="00AC050D">
              <w:rPr>
                <w:rFonts w:ascii="Arial" w:hAnsi="Arial" w:cs="Arial"/>
                <w:sz w:val="22"/>
                <w:szCs w:val="22"/>
              </w:rPr>
              <w:t>Isaac</w:t>
            </w:r>
          </w:p>
          <w:p w:rsidR="00B10B4E" w:rsidRPr="00AC050D" w:rsidRDefault="00B10B4E" w:rsidP="00B55D94">
            <w:pPr>
              <w:spacing w:after="120"/>
              <w:rPr>
                <w:rFonts w:ascii="Arial" w:hAnsi="Arial" w:cs="Arial"/>
              </w:rPr>
            </w:pPr>
            <w:r w:rsidRPr="00AC050D">
              <w:rPr>
                <w:rFonts w:ascii="Arial" w:hAnsi="Arial" w:cs="Arial"/>
                <w:b/>
                <w:sz w:val="22"/>
                <w:szCs w:val="22"/>
              </w:rPr>
              <w:t>Approved</w:t>
            </w:r>
          </w:p>
        </w:tc>
      </w:tr>
      <w:tr w:rsidR="00E40515" w:rsidRPr="00AC050D">
        <w:tc>
          <w:tcPr>
            <w:tcW w:w="583" w:type="dxa"/>
          </w:tcPr>
          <w:p w:rsidR="00E40515" w:rsidRPr="00AC050D" w:rsidRDefault="00B10B4E" w:rsidP="00B55D94">
            <w:pPr>
              <w:spacing w:after="120"/>
              <w:rPr>
                <w:rFonts w:ascii="Arial" w:hAnsi="Arial" w:cs="Arial"/>
                <w:b/>
              </w:rPr>
            </w:pPr>
            <w:r w:rsidRPr="00AC050D">
              <w:rPr>
                <w:rFonts w:ascii="Arial" w:hAnsi="Arial" w:cs="Arial"/>
                <w:b/>
                <w:sz w:val="22"/>
                <w:szCs w:val="22"/>
              </w:rPr>
              <w:t>2</w:t>
            </w:r>
            <w:r w:rsidR="00E40515" w:rsidRPr="00AC050D">
              <w:rPr>
                <w:rFonts w:ascii="Arial" w:hAnsi="Arial" w:cs="Arial"/>
                <w:b/>
                <w:sz w:val="22"/>
                <w:szCs w:val="22"/>
              </w:rPr>
              <w:t>.0</w:t>
            </w:r>
          </w:p>
        </w:tc>
        <w:tc>
          <w:tcPr>
            <w:tcW w:w="9810" w:type="dxa"/>
            <w:gridSpan w:val="2"/>
          </w:tcPr>
          <w:p w:rsidR="00AC150F" w:rsidRPr="00AC050D" w:rsidRDefault="00E40515" w:rsidP="00B55D94">
            <w:pPr>
              <w:spacing w:after="120"/>
              <w:rPr>
                <w:rFonts w:ascii="Arial" w:hAnsi="Arial" w:cs="Arial"/>
              </w:rPr>
            </w:pPr>
            <w:r w:rsidRPr="00AC050D">
              <w:rPr>
                <w:rFonts w:ascii="Arial" w:hAnsi="Arial" w:cs="Arial"/>
                <w:b/>
                <w:sz w:val="22"/>
                <w:szCs w:val="22"/>
              </w:rPr>
              <w:t xml:space="preserve">Approval of Minutes of </w:t>
            </w:r>
            <w:r w:rsidR="00B045F6" w:rsidRPr="00AC050D">
              <w:rPr>
                <w:rFonts w:ascii="Arial" w:hAnsi="Arial" w:cs="Arial"/>
                <w:b/>
                <w:sz w:val="22"/>
                <w:szCs w:val="22"/>
              </w:rPr>
              <w:t>October 15-16</w:t>
            </w:r>
            <w:r w:rsidR="000500D2" w:rsidRPr="00AC050D">
              <w:rPr>
                <w:rFonts w:ascii="Arial" w:hAnsi="Arial" w:cs="Arial"/>
                <w:b/>
                <w:sz w:val="22"/>
                <w:szCs w:val="22"/>
              </w:rPr>
              <w:t>, 2009</w:t>
            </w:r>
            <w:r w:rsidR="00B045F6" w:rsidRPr="00AC050D">
              <w:rPr>
                <w:rFonts w:ascii="Arial" w:hAnsi="Arial" w:cs="Arial"/>
                <w:b/>
                <w:sz w:val="22"/>
                <w:szCs w:val="22"/>
              </w:rPr>
              <w:br/>
            </w:r>
            <w:r w:rsidR="00B045F6" w:rsidRPr="00AC050D">
              <w:rPr>
                <w:rFonts w:ascii="Arial" w:hAnsi="Arial" w:cs="Arial"/>
                <w:b/>
                <w:sz w:val="22"/>
                <w:szCs w:val="22"/>
              </w:rPr>
              <w:br/>
              <w:t>Revisions to the minutes</w:t>
            </w:r>
            <w:r w:rsidR="00160389" w:rsidRPr="00AC050D">
              <w:rPr>
                <w:rFonts w:ascii="Arial" w:hAnsi="Arial" w:cs="Arial"/>
                <w:b/>
                <w:sz w:val="22"/>
                <w:szCs w:val="22"/>
              </w:rPr>
              <w:t xml:space="preserve">: </w:t>
            </w:r>
            <w:r w:rsidR="00B045F6" w:rsidRPr="00AC050D">
              <w:rPr>
                <w:rFonts w:ascii="Arial" w:hAnsi="Arial" w:cs="Arial"/>
                <w:b/>
                <w:sz w:val="22"/>
                <w:szCs w:val="22"/>
              </w:rPr>
              <w:br/>
            </w:r>
            <w:r w:rsidR="00AC150F" w:rsidRPr="00AC050D">
              <w:rPr>
                <w:rFonts w:ascii="Arial" w:hAnsi="Arial" w:cs="Arial"/>
                <w:sz w:val="22"/>
                <w:szCs w:val="22"/>
              </w:rPr>
              <w:t xml:space="preserve">5.1 Change first sentence to read: eHLbc management committee membership committee was refreshed as a result of the election process. </w:t>
            </w:r>
          </w:p>
          <w:p w:rsidR="00AC150F" w:rsidRPr="00AC050D" w:rsidRDefault="00AC150F" w:rsidP="00B55D94">
            <w:pPr>
              <w:spacing w:after="120"/>
              <w:rPr>
                <w:rFonts w:ascii="Arial" w:hAnsi="Arial" w:cs="Arial"/>
                <w:b/>
              </w:rPr>
            </w:pPr>
            <w:r w:rsidRPr="00AC050D">
              <w:rPr>
                <w:rFonts w:ascii="Arial" w:hAnsi="Arial" w:cs="Arial"/>
                <w:sz w:val="22"/>
                <w:szCs w:val="22"/>
              </w:rPr>
              <w:t>5.4: Change availability to ability.</w:t>
            </w:r>
          </w:p>
          <w:p w:rsidR="00D512E6" w:rsidRPr="00AC050D" w:rsidRDefault="00E40515" w:rsidP="00B04EFD">
            <w:pPr>
              <w:spacing w:after="120"/>
              <w:rPr>
                <w:rFonts w:ascii="Arial" w:hAnsi="Arial" w:cs="Arial"/>
              </w:rPr>
            </w:pPr>
            <w:r w:rsidRPr="00AC050D">
              <w:rPr>
                <w:rFonts w:ascii="Arial" w:hAnsi="Arial" w:cs="Arial"/>
                <w:b/>
                <w:bCs/>
                <w:sz w:val="22"/>
                <w:szCs w:val="22"/>
              </w:rPr>
              <w:t>Moved:</w:t>
            </w:r>
            <w:r w:rsidRPr="00AC050D">
              <w:rPr>
                <w:rFonts w:ascii="Arial" w:hAnsi="Arial" w:cs="Arial"/>
                <w:sz w:val="22"/>
                <w:szCs w:val="22"/>
              </w:rPr>
              <w:t xml:space="preserve">    </w:t>
            </w:r>
            <w:r w:rsidR="00F04D58" w:rsidRPr="00AC050D">
              <w:rPr>
                <w:rFonts w:ascii="Arial" w:hAnsi="Arial" w:cs="Arial"/>
                <w:sz w:val="22"/>
                <w:szCs w:val="22"/>
              </w:rPr>
              <w:t>Sheila Wallace</w:t>
            </w:r>
            <w:r w:rsidRPr="00AC050D">
              <w:rPr>
                <w:rFonts w:ascii="Arial" w:hAnsi="Arial" w:cs="Arial"/>
                <w:sz w:val="22"/>
                <w:szCs w:val="22"/>
              </w:rPr>
              <w:t xml:space="preserve"> </w:t>
            </w:r>
            <w:r w:rsidRPr="00AC050D">
              <w:rPr>
                <w:rFonts w:ascii="Arial" w:hAnsi="Arial" w:cs="Arial"/>
                <w:b/>
                <w:sz w:val="22"/>
                <w:szCs w:val="22"/>
              </w:rPr>
              <w:t>Seconded:</w:t>
            </w:r>
            <w:r w:rsidRPr="00AC050D">
              <w:rPr>
                <w:rFonts w:ascii="Arial" w:hAnsi="Arial" w:cs="Arial"/>
                <w:sz w:val="22"/>
                <w:szCs w:val="22"/>
              </w:rPr>
              <w:t xml:space="preserve"> </w:t>
            </w:r>
            <w:r w:rsidR="00F04D58" w:rsidRPr="00AC050D">
              <w:rPr>
                <w:rFonts w:ascii="Arial" w:hAnsi="Arial" w:cs="Arial"/>
                <w:sz w:val="22"/>
                <w:szCs w:val="22"/>
              </w:rPr>
              <w:t>Ross Tyner</w:t>
            </w:r>
          </w:p>
          <w:p w:rsidR="00D512E6" w:rsidRPr="00AC050D" w:rsidRDefault="00E40515" w:rsidP="00B55D94">
            <w:pPr>
              <w:spacing w:after="120"/>
              <w:rPr>
                <w:rFonts w:ascii="Arial" w:hAnsi="Arial" w:cs="Arial"/>
              </w:rPr>
            </w:pPr>
            <w:r w:rsidRPr="00AC050D">
              <w:rPr>
                <w:rFonts w:ascii="Arial" w:hAnsi="Arial" w:cs="Arial"/>
                <w:b/>
                <w:sz w:val="22"/>
                <w:szCs w:val="22"/>
              </w:rPr>
              <w:t>Approved</w:t>
            </w:r>
          </w:p>
        </w:tc>
      </w:tr>
      <w:tr w:rsidR="00E40515" w:rsidRPr="00AC050D">
        <w:tc>
          <w:tcPr>
            <w:tcW w:w="583" w:type="dxa"/>
          </w:tcPr>
          <w:p w:rsidR="00E40515" w:rsidRPr="00AC050D" w:rsidRDefault="00B10B4E" w:rsidP="00B55D94">
            <w:pPr>
              <w:spacing w:after="120"/>
              <w:rPr>
                <w:rFonts w:ascii="Arial" w:hAnsi="Arial" w:cs="Arial"/>
                <w:b/>
              </w:rPr>
            </w:pPr>
            <w:r w:rsidRPr="00AC050D">
              <w:rPr>
                <w:rFonts w:ascii="Arial" w:hAnsi="Arial" w:cs="Arial"/>
                <w:b/>
                <w:sz w:val="22"/>
                <w:szCs w:val="22"/>
              </w:rPr>
              <w:t>3</w:t>
            </w:r>
            <w:r w:rsidR="00E40515" w:rsidRPr="00AC050D">
              <w:rPr>
                <w:rFonts w:ascii="Arial" w:hAnsi="Arial" w:cs="Arial"/>
                <w:b/>
                <w:sz w:val="22"/>
                <w:szCs w:val="22"/>
              </w:rPr>
              <w:t>.0</w:t>
            </w:r>
          </w:p>
        </w:tc>
        <w:tc>
          <w:tcPr>
            <w:tcW w:w="9810" w:type="dxa"/>
            <w:gridSpan w:val="2"/>
          </w:tcPr>
          <w:p w:rsidR="00D512E6" w:rsidRPr="00AC050D" w:rsidRDefault="00E40515" w:rsidP="00B55D94">
            <w:pPr>
              <w:spacing w:after="120"/>
              <w:rPr>
                <w:rFonts w:ascii="Arial" w:hAnsi="Arial" w:cs="Arial"/>
                <w:b/>
              </w:rPr>
            </w:pPr>
            <w:r w:rsidRPr="00AC050D">
              <w:rPr>
                <w:rFonts w:ascii="Arial" w:hAnsi="Arial" w:cs="Arial"/>
                <w:b/>
                <w:sz w:val="22"/>
                <w:szCs w:val="22"/>
              </w:rPr>
              <w:t>Treasurer</w:t>
            </w:r>
            <w:r w:rsidR="009015E1" w:rsidRPr="00AC050D">
              <w:rPr>
                <w:rFonts w:ascii="Arial" w:hAnsi="Arial" w:cs="Arial"/>
                <w:b/>
                <w:sz w:val="22"/>
                <w:szCs w:val="22"/>
              </w:rPr>
              <w:t>’s</w:t>
            </w:r>
            <w:r w:rsidRPr="00AC050D">
              <w:rPr>
                <w:rFonts w:ascii="Arial" w:hAnsi="Arial" w:cs="Arial"/>
                <w:b/>
                <w:sz w:val="22"/>
                <w:szCs w:val="22"/>
              </w:rPr>
              <w:t xml:space="preserve"> Report</w:t>
            </w:r>
            <w:r w:rsidR="000500D2" w:rsidRPr="00AC050D">
              <w:rPr>
                <w:rFonts w:ascii="Arial" w:hAnsi="Arial" w:cs="Arial"/>
                <w:b/>
                <w:sz w:val="22"/>
                <w:szCs w:val="22"/>
              </w:rPr>
              <w:t xml:space="preserve"> </w:t>
            </w:r>
            <w:r w:rsidRPr="00AC050D">
              <w:rPr>
                <w:rFonts w:ascii="Arial" w:hAnsi="Arial" w:cs="Arial"/>
                <w:b/>
                <w:sz w:val="22"/>
                <w:szCs w:val="22"/>
              </w:rPr>
              <w:t>– Janet Beavers</w:t>
            </w:r>
          </w:p>
          <w:p w:rsidR="000500D2" w:rsidRPr="00AC050D" w:rsidRDefault="000500D2" w:rsidP="00B55D94">
            <w:pPr>
              <w:spacing w:after="120"/>
              <w:rPr>
                <w:rFonts w:ascii="Arial" w:hAnsi="Arial" w:cs="Arial"/>
              </w:rPr>
            </w:pPr>
            <w:r w:rsidRPr="00AC050D">
              <w:rPr>
                <w:rFonts w:ascii="Arial" w:hAnsi="Arial" w:cs="Arial"/>
                <w:sz w:val="22"/>
                <w:szCs w:val="22"/>
              </w:rPr>
              <w:t>Recommend that there not be a billing for this fall. Billing deferred until AGM next spring.</w:t>
            </w:r>
          </w:p>
          <w:p w:rsidR="00B04EFD" w:rsidRPr="00AC050D" w:rsidRDefault="00B04EFD" w:rsidP="00B55D94">
            <w:pPr>
              <w:spacing w:after="120"/>
              <w:rPr>
                <w:rFonts w:ascii="Arial" w:hAnsi="Arial" w:cs="Arial"/>
              </w:rPr>
            </w:pPr>
            <w:r w:rsidRPr="00AC050D">
              <w:rPr>
                <w:rFonts w:ascii="Arial" w:hAnsi="Arial" w:cs="Arial"/>
                <w:b/>
                <w:bCs/>
                <w:sz w:val="22"/>
                <w:szCs w:val="22"/>
              </w:rPr>
              <w:t xml:space="preserve">Moved: </w:t>
            </w:r>
            <w:r w:rsidRPr="00AC050D">
              <w:rPr>
                <w:rFonts w:ascii="Arial" w:hAnsi="Arial" w:cs="Arial"/>
                <w:sz w:val="22"/>
                <w:szCs w:val="22"/>
              </w:rPr>
              <w:t>Sheila Wallace Seconded: Bob Foley</w:t>
            </w:r>
          </w:p>
          <w:p w:rsidR="00B04EFD" w:rsidRPr="00AC050D" w:rsidRDefault="00B04EFD" w:rsidP="00B55D94">
            <w:pPr>
              <w:spacing w:after="120"/>
              <w:rPr>
                <w:rFonts w:ascii="Arial" w:hAnsi="Arial" w:cs="Arial"/>
                <w:b/>
                <w:bCs/>
              </w:rPr>
            </w:pPr>
            <w:r w:rsidRPr="00AC050D">
              <w:rPr>
                <w:rFonts w:ascii="Arial" w:hAnsi="Arial" w:cs="Arial"/>
                <w:b/>
                <w:bCs/>
                <w:sz w:val="22"/>
                <w:szCs w:val="22"/>
              </w:rPr>
              <w:t>Approved</w:t>
            </w:r>
          </w:p>
          <w:p w:rsidR="000500D2" w:rsidRPr="00AC050D" w:rsidRDefault="000500D2" w:rsidP="00B55D94">
            <w:pPr>
              <w:spacing w:after="120"/>
              <w:rPr>
                <w:rFonts w:ascii="Arial" w:hAnsi="Arial" w:cs="Arial"/>
                <w:b/>
                <w:bCs/>
              </w:rPr>
            </w:pPr>
            <w:r w:rsidRPr="00AC050D">
              <w:rPr>
                <w:rFonts w:ascii="Arial" w:hAnsi="Arial" w:cs="Arial"/>
                <w:sz w:val="22"/>
                <w:szCs w:val="22"/>
              </w:rPr>
              <w:t xml:space="preserve">Janet has announced that she will be stepping down as treasurer before the next AGM. A process to replace her will be started. </w:t>
            </w:r>
          </w:p>
          <w:p w:rsidR="00911C42" w:rsidRPr="00AC050D" w:rsidRDefault="00E40515" w:rsidP="00B55D94">
            <w:pPr>
              <w:spacing w:after="120"/>
              <w:rPr>
                <w:rFonts w:ascii="Arial" w:hAnsi="Arial" w:cs="Arial"/>
              </w:rPr>
            </w:pPr>
            <w:r w:rsidRPr="00AC050D">
              <w:rPr>
                <w:rFonts w:ascii="Arial" w:hAnsi="Arial" w:cs="Arial"/>
                <w:b/>
                <w:bCs/>
                <w:sz w:val="22"/>
                <w:szCs w:val="22"/>
              </w:rPr>
              <w:t>Action:</w:t>
            </w:r>
            <w:r w:rsidRPr="00AC050D">
              <w:rPr>
                <w:rFonts w:ascii="Arial" w:hAnsi="Arial" w:cs="Arial"/>
                <w:sz w:val="22"/>
                <w:szCs w:val="22"/>
              </w:rPr>
              <w:t xml:space="preserve">  </w:t>
            </w:r>
            <w:r w:rsidR="009015E1" w:rsidRPr="00AC050D">
              <w:rPr>
                <w:rFonts w:ascii="Arial" w:hAnsi="Arial" w:cs="Arial"/>
                <w:sz w:val="22"/>
                <w:szCs w:val="22"/>
              </w:rPr>
              <w:t>Put the call out for Treasurer. (Carole Compton-Smith)</w:t>
            </w:r>
          </w:p>
        </w:tc>
      </w:tr>
      <w:tr w:rsidR="00911C42" w:rsidRPr="00AC050D">
        <w:tc>
          <w:tcPr>
            <w:tcW w:w="583" w:type="dxa"/>
          </w:tcPr>
          <w:p w:rsidR="00911C42" w:rsidRPr="00AC050D" w:rsidRDefault="00911C42" w:rsidP="00B55D94">
            <w:pPr>
              <w:spacing w:after="120"/>
              <w:rPr>
                <w:rFonts w:ascii="Arial" w:hAnsi="Arial" w:cs="Arial"/>
                <w:b/>
              </w:rPr>
            </w:pPr>
            <w:r w:rsidRPr="00AC050D">
              <w:rPr>
                <w:rFonts w:ascii="Arial" w:hAnsi="Arial" w:cs="Arial"/>
                <w:b/>
                <w:sz w:val="22"/>
                <w:szCs w:val="22"/>
              </w:rPr>
              <w:t>4.0</w:t>
            </w:r>
          </w:p>
        </w:tc>
        <w:tc>
          <w:tcPr>
            <w:tcW w:w="9810" w:type="dxa"/>
            <w:gridSpan w:val="2"/>
          </w:tcPr>
          <w:p w:rsidR="00911C42" w:rsidRPr="00AC050D" w:rsidRDefault="00911C42" w:rsidP="00AC150F">
            <w:pPr>
              <w:spacing w:after="120"/>
              <w:rPr>
                <w:rFonts w:ascii="Arial" w:hAnsi="Arial" w:cs="Arial"/>
                <w:b/>
              </w:rPr>
            </w:pPr>
            <w:r w:rsidRPr="00AC050D">
              <w:rPr>
                <w:rFonts w:ascii="Arial" w:hAnsi="Arial" w:cs="Arial"/>
                <w:b/>
                <w:sz w:val="22"/>
                <w:szCs w:val="22"/>
              </w:rPr>
              <w:t xml:space="preserve">Business arising from the Minutes of </w:t>
            </w:r>
            <w:r w:rsidR="00AC150F" w:rsidRPr="00AC050D">
              <w:rPr>
                <w:rFonts w:ascii="Arial" w:hAnsi="Arial" w:cs="Arial"/>
                <w:b/>
                <w:sz w:val="22"/>
                <w:szCs w:val="22"/>
              </w:rPr>
              <w:t>October 15-16</w:t>
            </w:r>
            <w:r w:rsidRPr="00AC050D">
              <w:rPr>
                <w:rFonts w:ascii="Arial" w:hAnsi="Arial" w:cs="Arial"/>
                <w:b/>
                <w:sz w:val="22"/>
                <w:szCs w:val="22"/>
              </w:rPr>
              <w:t>, 2009</w:t>
            </w:r>
          </w:p>
        </w:tc>
      </w:tr>
      <w:tr w:rsidR="0007094A" w:rsidRPr="00AC050D">
        <w:tc>
          <w:tcPr>
            <w:tcW w:w="583" w:type="dxa"/>
          </w:tcPr>
          <w:p w:rsidR="0007094A" w:rsidRPr="00AC050D" w:rsidRDefault="0007094A" w:rsidP="00B55D94">
            <w:pPr>
              <w:spacing w:after="120"/>
              <w:jc w:val="right"/>
              <w:rPr>
                <w:rFonts w:ascii="Arial" w:hAnsi="Arial" w:cs="Arial"/>
              </w:rPr>
            </w:pPr>
          </w:p>
        </w:tc>
        <w:tc>
          <w:tcPr>
            <w:tcW w:w="630" w:type="dxa"/>
          </w:tcPr>
          <w:p w:rsidR="0007094A" w:rsidRPr="00AC050D" w:rsidRDefault="0007094A" w:rsidP="00B01FB6">
            <w:pPr>
              <w:rPr>
                <w:rFonts w:ascii="Arial" w:hAnsi="Arial" w:cs="Arial"/>
                <w:b/>
              </w:rPr>
            </w:pPr>
            <w:r w:rsidRPr="00AC050D">
              <w:rPr>
                <w:rFonts w:ascii="Arial" w:hAnsi="Arial" w:cs="Arial"/>
                <w:b/>
                <w:sz w:val="22"/>
                <w:szCs w:val="22"/>
              </w:rPr>
              <w:t>4.1</w:t>
            </w:r>
          </w:p>
        </w:tc>
        <w:tc>
          <w:tcPr>
            <w:tcW w:w="9180" w:type="dxa"/>
          </w:tcPr>
          <w:p w:rsidR="0007094A" w:rsidRPr="00AC050D" w:rsidRDefault="0007094A" w:rsidP="00B01FB6">
            <w:pPr>
              <w:rPr>
                <w:rFonts w:ascii="Arial" w:hAnsi="Arial" w:cs="Arial"/>
                <w:bCs/>
              </w:rPr>
            </w:pPr>
            <w:r w:rsidRPr="00AC050D">
              <w:rPr>
                <w:rFonts w:ascii="Arial" w:hAnsi="Arial" w:cs="Arial"/>
                <w:bCs/>
                <w:sz w:val="22"/>
                <w:szCs w:val="22"/>
              </w:rPr>
              <w:t>Feature Film Consortium Update  - Grace</w:t>
            </w:r>
          </w:p>
          <w:p w:rsidR="0007094A" w:rsidRPr="00AC050D" w:rsidRDefault="0007094A" w:rsidP="00B01FB6">
            <w:pPr>
              <w:rPr>
                <w:rFonts w:ascii="Arial" w:hAnsi="Arial" w:cs="Arial"/>
                <w:bCs/>
              </w:rPr>
            </w:pPr>
          </w:p>
          <w:p w:rsidR="0007094A" w:rsidRPr="00AC050D" w:rsidRDefault="0007094A" w:rsidP="00B01FB6">
            <w:pPr>
              <w:rPr>
                <w:rFonts w:ascii="Arial" w:hAnsi="Arial" w:cs="Arial"/>
                <w:bCs/>
              </w:rPr>
            </w:pPr>
            <w:r w:rsidRPr="00AC050D">
              <w:rPr>
                <w:rFonts w:ascii="Arial" w:hAnsi="Arial" w:cs="Arial"/>
                <w:bCs/>
                <w:sz w:val="22"/>
                <w:szCs w:val="22"/>
              </w:rPr>
              <w:t xml:space="preserve">The BCELN Steering Committee has agreed to take on the negotiations and further information will be provided </w:t>
            </w:r>
            <w:r w:rsidR="00350B5C" w:rsidRPr="00AC050D">
              <w:rPr>
                <w:rFonts w:ascii="Arial" w:hAnsi="Arial" w:cs="Arial"/>
                <w:bCs/>
                <w:sz w:val="22"/>
                <w:szCs w:val="22"/>
              </w:rPr>
              <w:t>at the June BCELN Steering Committee meeting.</w:t>
            </w:r>
          </w:p>
        </w:tc>
      </w:tr>
      <w:tr w:rsidR="0007094A" w:rsidRPr="00AC050D">
        <w:tc>
          <w:tcPr>
            <w:tcW w:w="583" w:type="dxa"/>
          </w:tcPr>
          <w:p w:rsidR="0007094A" w:rsidRPr="00AC050D" w:rsidRDefault="0007094A" w:rsidP="00B55D94">
            <w:pPr>
              <w:spacing w:after="120"/>
              <w:jc w:val="right"/>
              <w:rPr>
                <w:rFonts w:ascii="Arial" w:hAnsi="Arial" w:cs="Arial"/>
              </w:rPr>
            </w:pPr>
          </w:p>
        </w:tc>
        <w:tc>
          <w:tcPr>
            <w:tcW w:w="630" w:type="dxa"/>
          </w:tcPr>
          <w:p w:rsidR="0007094A" w:rsidRPr="00AC050D" w:rsidRDefault="0007094A" w:rsidP="00B01FB6">
            <w:pPr>
              <w:rPr>
                <w:rFonts w:ascii="Arial" w:hAnsi="Arial" w:cs="Arial"/>
                <w:b/>
              </w:rPr>
            </w:pPr>
            <w:r w:rsidRPr="00AC050D">
              <w:rPr>
                <w:rFonts w:ascii="Arial" w:hAnsi="Arial" w:cs="Arial"/>
                <w:b/>
                <w:sz w:val="22"/>
                <w:szCs w:val="22"/>
              </w:rPr>
              <w:t>4.2</w:t>
            </w:r>
          </w:p>
        </w:tc>
        <w:tc>
          <w:tcPr>
            <w:tcW w:w="9180" w:type="dxa"/>
          </w:tcPr>
          <w:p w:rsidR="0007094A" w:rsidRPr="00AC050D" w:rsidRDefault="0007094A" w:rsidP="00B01FB6">
            <w:pPr>
              <w:rPr>
                <w:rFonts w:ascii="Arial" w:hAnsi="Arial" w:cs="Arial"/>
                <w:bCs/>
              </w:rPr>
            </w:pPr>
            <w:r w:rsidRPr="00AC050D">
              <w:rPr>
                <w:rFonts w:ascii="Arial" w:hAnsi="Arial" w:cs="Arial"/>
                <w:bCs/>
                <w:sz w:val="22"/>
                <w:szCs w:val="22"/>
              </w:rPr>
              <w:t>Streaming Video Discussion -  Grace</w:t>
            </w:r>
          </w:p>
          <w:p w:rsidR="00350B5C" w:rsidRPr="00AC050D" w:rsidRDefault="00350B5C" w:rsidP="00B01FB6">
            <w:pPr>
              <w:rPr>
                <w:rFonts w:ascii="Arial" w:hAnsi="Arial" w:cs="Arial"/>
                <w:bCs/>
              </w:rPr>
            </w:pPr>
          </w:p>
          <w:p w:rsidR="00350B5C" w:rsidRPr="00AC050D" w:rsidRDefault="00350B5C" w:rsidP="00350B5C">
            <w:pPr>
              <w:rPr>
                <w:rFonts w:ascii="Arial" w:hAnsi="Arial" w:cs="Arial"/>
                <w:bCs/>
              </w:rPr>
            </w:pPr>
            <w:r w:rsidRPr="00AC050D">
              <w:rPr>
                <w:rFonts w:ascii="Arial" w:hAnsi="Arial" w:cs="Arial"/>
                <w:bCs/>
                <w:sz w:val="22"/>
                <w:szCs w:val="22"/>
              </w:rPr>
              <w:t xml:space="preserve">Invoices for this year will still be forthcoming. S. Weber continues to investigate options. </w:t>
            </w:r>
          </w:p>
        </w:tc>
      </w:tr>
      <w:tr w:rsidR="0007094A" w:rsidRPr="00AC050D">
        <w:tc>
          <w:tcPr>
            <w:tcW w:w="583" w:type="dxa"/>
          </w:tcPr>
          <w:p w:rsidR="0007094A" w:rsidRPr="00AC050D" w:rsidRDefault="0007094A" w:rsidP="00B55D94">
            <w:pPr>
              <w:spacing w:after="120"/>
              <w:jc w:val="right"/>
              <w:rPr>
                <w:rFonts w:ascii="Arial" w:hAnsi="Arial" w:cs="Arial"/>
              </w:rPr>
            </w:pPr>
          </w:p>
        </w:tc>
        <w:tc>
          <w:tcPr>
            <w:tcW w:w="630" w:type="dxa"/>
          </w:tcPr>
          <w:p w:rsidR="0007094A" w:rsidRPr="00AC050D" w:rsidRDefault="0007094A" w:rsidP="00B01FB6">
            <w:pPr>
              <w:rPr>
                <w:rFonts w:ascii="Arial" w:hAnsi="Arial" w:cs="Arial"/>
                <w:b/>
              </w:rPr>
            </w:pPr>
            <w:r w:rsidRPr="00AC050D">
              <w:rPr>
                <w:rFonts w:ascii="Arial" w:hAnsi="Arial" w:cs="Arial"/>
                <w:b/>
                <w:sz w:val="22"/>
                <w:szCs w:val="22"/>
              </w:rPr>
              <w:t>4.3</w:t>
            </w:r>
          </w:p>
        </w:tc>
        <w:tc>
          <w:tcPr>
            <w:tcW w:w="9180" w:type="dxa"/>
          </w:tcPr>
          <w:p w:rsidR="0007094A" w:rsidRPr="00AC050D" w:rsidRDefault="0007094A" w:rsidP="00B01FB6">
            <w:pPr>
              <w:rPr>
                <w:rFonts w:ascii="Arial" w:hAnsi="Arial" w:cs="Arial"/>
                <w:bCs/>
              </w:rPr>
            </w:pPr>
            <w:r w:rsidRPr="00AC050D">
              <w:rPr>
                <w:rFonts w:ascii="Arial" w:hAnsi="Arial" w:cs="Arial"/>
                <w:bCs/>
                <w:sz w:val="22"/>
                <w:szCs w:val="22"/>
              </w:rPr>
              <w:t>Bulk Purchasing -  Media  - Lila</w:t>
            </w:r>
          </w:p>
          <w:p w:rsidR="00F34B7A" w:rsidRPr="00AC050D" w:rsidRDefault="00F34B7A" w:rsidP="00B01FB6">
            <w:pPr>
              <w:rPr>
                <w:rFonts w:ascii="Arial" w:hAnsi="Arial" w:cs="Arial"/>
                <w:bCs/>
              </w:rPr>
            </w:pPr>
            <w:r w:rsidRPr="00AC050D">
              <w:rPr>
                <w:rFonts w:ascii="Arial" w:hAnsi="Arial" w:cs="Arial"/>
                <w:bCs/>
                <w:sz w:val="22"/>
                <w:szCs w:val="22"/>
              </w:rPr>
              <w:t>Was there a role for BC ELN? Does streaming have an impact on this? Coordination of this is a big job; nomination of titles and selection for example</w:t>
            </w:r>
          </w:p>
          <w:p w:rsidR="00F34B7A" w:rsidRPr="00AC050D" w:rsidRDefault="00F34B7A" w:rsidP="00B01FB6">
            <w:pPr>
              <w:rPr>
                <w:rFonts w:ascii="Arial" w:hAnsi="Arial" w:cs="Arial"/>
                <w:bCs/>
              </w:rPr>
            </w:pPr>
          </w:p>
        </w:tc>
      </w:tr>
      <w:tr w:rsidR="0007094A" w:rsidRPr="00AC050D">
        <w:tc>
          <w:tcPr>
            <w:tcW w:w="583" w:type="dxa"/>
          </w:tcPr>
          <w:p w:rsidR="0007094A" w:rsidRPr="00AC050D" w:rsidRDefault="0007094A" w:rsidP="00B55D94">
            <w:pPr>
              <w:spacing w:after="120"/>
              <w:jc w:val="right"/>
              <w:rPr>
                <w:rFonts w:ascii="Arial" w:hAnsi="Arial" w:cs="Arial"/>
              </w:rPr>
            </w:pPr>
          </w:p>
        </w:tc>
        <w:tc>
          <w:tcPr>
            <w:tcW w:w="630" w:type="dxa"/>
          </w:tcPr>
          <w:p w:rsidR="0007094A" w:rsidRPr="00AC050D" w:rsidRDefault="0007094A" w:rsidP="00B01FB6">
            <w:pPr>
              <w:rPr>
                <w:rFonts w:ascii="Arial" w:hAnsi="Arial" w:cs="Arial"/>
                <w:b/>
              </w:rPr>
            </w:pPr>
            <w:r w:rsidRPr="00AC050D">
              <w:rPr>
                <w:rFonts w:ascii="Arial" w:hAnsi="Arial" w:cs="Arial"/>
                <w:b/>
                <w:sz w:val="22"/>
                <w:szCs w:val="22"/>
              </w:rPr>
              <w:t>4.4</w:t>
            </w:r>
          </w:p>
        </w:tc>
        <w:tc>
          <w:tcPr>
            <w:tcW w:w="9180" w:type="dxa"/>
          </w:tcPr>
          <w:p w:rsidR="00350B5C" w:rsidRDefault="0007094A" w:rsidP="00B01FB6">
            <w:pPr>
              <w:rPr>
                <w:rFonts w:ascii="Arial" w:hAnsi="Arial" w:cs="Arial"/>
                <w:bCs/>
              </w:rPr>
            </w:pPr>
            <w:r w:rsidRPr="00AC050D">
              <w:rPr>
                <w:rFonts w:ascii="Arial" w:hAnsi="Arial" w:cs="Arial"/>
                <w:bCs/>
                <w:sz w:val="22"/>
                <w:szCs w:val="22"/>
              </w:rPr>
              <w:t>MEC by another name? – Lila, Sybil, Mary Anne</w:t>
            </w:r>
          </w:p>
          <w:p w:rsidR="002F464B" w:rsidRPr="00AC050D" w:rsidRDefault="002F464B" w:rsidP="00B01FB6">
            <w:pPr>
              <w:rPr>
                <w:rFonts w:ascii="Arial" w:hAnsi="Arial" w:cs="Arial"/>
                <w:bCs/>
              </w:rPr>
            </w:pPr>
          </w:p>
          <w:p w:rsidR="0007094A" w:rsidRPr="00AC050D" w:rsidRDefault="00350B5C" w:rsidP="00350B5C">
            <w:pPr>
              <w:rPr>
                <w:rFonts w:ascii="Arial" w:hAnsi="Arial" w:cs="Arial"/>
                <w:bCs/>
              </w:rPr>
            </w:pPr>
            <w:r w:rsidRPr="00AC050D">
              <w:rPr>
                <w:rFonts w:ascii="Arial" w:hAnsi="Arial" w:cs="Arial"/>
                <w:bCs/>
                <w:sz w:val="22"/>
                <w:szCs w:val="22"/>
              </w:rPr>
              <w:t xml:space="preserve">There was an </w:t>
            </w:r>
            <w:r w:rsidR="00F34B7A" w:rsidRPr="00AC050D">
              <w:rPr>
                <w:rFonts w:ascii="Arial" w:hAnsi="Arial" w:cs="Arial"/>
                <w:bCs/>
                <w:sz w:val="22"/>
                <w:szCs w:val="22"/>
              </w:rPr>
              <w:t>initial</w:t>
            </w:r>
            <w:r w:rsidRPr="00AC050D">
              <w:rPr>
                <w:rFonts w:ascii="Arial" w:hAnsi="Arial" w:cs="Arial"/>
                <w:bCs/>
                <w:sz w:val="22"/>
                <w:szCs w:val="22"/>
              </w:rPr>
              <w:t xml:space="preserve"> discussion with MEC and they continue to see their role as facilitators but not more than that has come out of the conversation. </w:t>
            </w:r>
          </w:p>
        </w:tc>
      </w:tr>
      <w:tr w:rsidR="0007094A" w:rsidRPr="00AC050D">
        <w:tc>
          <w:tcPr>
            <w:tcW w:w="583" w:type="dxa"/>
          </w:tcPr>
          <w:p w:rsidR="0007094A" w:rsidRPr="00AC050D" w:rsidRDefault="0007094A" w:rsidP="00B55D94">
            <w:pPr>
              <w:spacing w:after="120"/>
              <w:jc w:val="right"/>
              <w:rPr>
                <w:rFonts w:ascii="Arial" w:hAnsi="Arial" w:cs="Arial"/>
              </w:rPr>
            </w:pPr>
          </w:p>
        </w:tc>
        <w:tc>
          <w:tcPr>
            <w:tcW w:w="630" w:type="dxa"/>
          </w:tcPr>
          <w:p w:rsidR="0007094A" w:rsidRPr="00AC050D" w:rsidRDefault="0007094A" w:rsidP="00B01FB6">
            <w:pPr>
              <w:rPr>
                <w:rFonts w:ascii="Arial" w:hAnsi="Arial" w:cs="Arial"/>
                <w:b/>
              </w:rPr>
            </w:pPr>
            <w:r w:rsidRPr="00AC050D">
              <w:rPr>
                <w:rFonts w:ascii="Arial" w:hAnsi="Arial" w:cs="Arial"/>
                <w:b/>
                <w:sz w:val="22"/>
                <w:szCs w:val="22"/>
              </w:rPr>
              <w:t>4.5</w:t>
            </w:r>
          </w:p>
        </w:tc>
        <w:tc>
          <w:tcPr>
            <w:tcW w:w="9180" w:type="dxa"/>
          </w:tcPr>
          <w:p w:rsidR="0007094A" w:rsidRPr="00AC050D" w:rsidRDefault="0007094A" w:rsidP="00B01FB6">
            <w:pPr>
              <w:rPr>
                <w:rFonts w:ascii="Arial" w:hAnsi="Arial" w:cs="Arial"/>
                <w:bCs/>
              </w:rPr>
            </w:pPr>
            <w:r w:rsidRPr="00AC050D">
              <w:rPr>
                <w:rFonts w:ascii="Arial" w:hAnsi="Arial" w:cs="Arial"/>
                <w:bCs/>
                <w:sz w:val="22"/>
                <w:szCs w:val="22"/>
              </w:rPr>
              <w:t>Reciprocal Borrowing/CPSLD Website – Todd</w:t>
            </w:r>
          </w:p>
          <w:p w:rsidR="00F34B7A" w:rsidRPr="00AC050D" w:rsidRDefault="00F34B7A" w:rsidP="00B01FB6">
            <w:pPr>
              <w:rPr>
                <w:rFonts w:ascii="Arial" w:hAnsi="Arial" w:cs="Arial"/>
                <w:bCs/>
              </w:rPr>
            </w:pPr>
          </w:p>
          <w:p w:rsidR="00B01FB6" w:rsidRPr="00AC050D" w:rsidRDefault="00B01FB6" w:rsidP="00B01FB6">
            <w:pPr>
              <w:rPr>
                <w:rFonts w:ascii="Arial" w:hAnsi="Arial" w:cs="Arial"/>
              </w:rPr>
            </w:pPr>
            <w:r w:rsidRPr="00AC050D">
              <w:rPr>
                <w:rFonts w:ascii="Arial" w:hAnsi="Arial" w:cs="Arial"/>
                <w:bCs/>
                <w:sz w:val="22"/>
                <w:szCs w:val="22"/>
              </w:rPr>
              <w:t xml:space="preserve">A sample of the CPSLD card was distributed. There were some suggested changes to the card including adding staff and changing the URL on the card to read </w:t>
            </w:r>
          </w:p>
          <w:p w:rsidR="00F34B7A" w:rsidRPr="00AC050D" w:rsidRDefault="0074784B" w:rsidP="00B01FB6">
            <w:pPr>
              <w:rPr>
                <w:rFonts w:ascii="Arial" w:hAnsi="Arial" w:cs="Arial"/>
                <w:bCs/>
              </w:rPr>
            </w:pPr>
            <w:hyperlink r:id="rId9" w:history="1">
              <w:r w:rsidR="00024B63" w:rsidRPr="00AC050D">
                <w:rPr>
                  <w:rStyle w:val="Hyperlink"/>
                  <w:rFonts w:ascii="Arial" w:hAnsi="Arial" w:cs="Arial"/>
                  <w:bCs/>
                  <w:sz w:val="22"/>
                  <w:szCs w:val="22"/>
                </w:rPr>
                <w:t>www.cpsld.ca</w:t>
              </w:r>
            </w:hyperlink>
            <w:r w:rsidR="00B01FB6" w:rsidRPr="00AC050D">
              <w:rPr>
                <w:rFonts w:ascii="Arial" w:hAnsi="Arial" w:cs="Arial"/>
                <w:sz w:val="22"/>
                <w:szCs w:val="22"/>
              </w:rPr>
              <w:t>. As well the label on the website needs to be changed to read “</w:t>
            </w:r>
            <w:r w:rsidR="00B01FB6" w:rsidRPr="00AC050D">
              <w:rPr>
                <w:rFonts w:ascii="Arial" w:hAnsi="Arial" w:cs="Arial"/>
                <w:bCs/>
                <w:sz w:val="22"/>
                <w:szCs w:val="22"/>
              </w:rPr>
              <w:t>R</w:t>
            </w:r>
            <w:r w:rsidR="002F464B">
              <w:rPr>
                <w:rFonts w:ascii="Arial" w:hAnsi="Arial" w:cs="Arial"/>
                <w:bCs/>
                <w:sz w:val="22"/>
                <w:szCs w:val="22"/>
              </w:rPr>
              <w:t>eciprocal B</w:t>
            </w:r>
            <w:r w:rsidR="00303A25" w:rsidRPr="00AC050D">
              <w:rPr>
                <w:rFonts w:ascii="Arial" w:hAnsi="Arial" w:cs="Arial"/>
                <w:bCs/>
                <w:sz w:val="22"/>
                <w:szCs w:val="22"/>
              </w:rPr>
              <w:t>orrowing</w:t>
            </w:r>
            <w:r w:rsidR="00B01FB6" w:rsidRPr="00AC050D">
              <w:rPr>
                <w:rFonts w:ascii="Arial" w:hAnsi="Arial" w:cs="Arial"/>
                <w:bCs/>
                <w:sz w:val="22"/>
                <w:szCs w:val="22"/>
              </w:rPr>
              <w:t xml:space="preserve">” The card will be updated and the file sent to CPSLD members allowing them to produce them locally. </w:t>
            </w:r>
          </w:p>
          <w:p w:rsidR="00B01FB6" w:rsidRPr="00AC050D" w:rsidRDefault="002F464B" w:rsidP="00B01FB6">
            <w:pPr>
              <w:rPr>
                <w:rFonts w:ascii="Arial" w:hAnsi="Arial" w:cs="Arial"/>
                <w:bCs/>
              </w:rPr>
            </w:pPr>
            <w:r w:rsidRPr="002F464B">
              <w:rPr>
                <w:rFonts w:ascii="Arial" w:hAnsi="Arial" w:cs="Arial"/>
                <w:b/>
              </w:rPr>
              <w:t>Action:</w:t>
            </w:r>
            <w:r>
              <w:rPr>
                <w:rFonts w:ascii="Arial" w:hAnsi="Arial" w:cs="Arial"/>
                <w:bCs/>
              </w:rPr>
              <w:t xml:space="preserve"> Todd</w:t>
            </w:r>
          </w:p>
          <w:p w:rsidR="00F34B7A" w:rsidRPr="00AC050D" w:rsidRDefault="00B01FB6" w:rsidP="002F464B">
            <w:pPr>
              <w:rPr>
                <w:rFonts w:ascii="Arial" w:hAnsi="Arial" w:cs="Arial"/>
                <w:bCs/>
              </w:rPr>
            </w:pPr>
            <w:r w:rsidRPr="00AC050D">
              <w:rPr>
                <w:rFonts w:ascii="Arial" w:hAnsi="Arial" w:cs="Arial"/>
                <w:bCs/>
                <w:sz w:val="22"/>
                <w:szCs w:val="22"/>
              </w:rPr>
              <w:t xml:space="preserve">There was some further discussion around the payment for lost items. Members who have experience with this area stated that it has not been a problem and should </w:t>
            </w:r>
            <w:r w:rsidR="002F464B">
              <w:rPr>
                <w:rFonts w:ascii="Arial" w:hAnsi="Arial" w:cs="Arial"/>
                <w:bCs/>
                <w:sz w:val="22"/>
                <w:szCs w:val="22"/>
              </w:rPr>
              <w:t>not</w:t>
            </w:r>
            <w:r w:rsidRPr="00AC050D">
              <w:rPr>
                <w:rFonts w:ascii="Arial" w:hAnsi="Arial" w:cs="Arial"/>
                <w:bCs/>
                <w:sz w:val="22"/>
                <w:szCs w:val="22"/>
              </w:rPr>
              <w:t xml:space="preserve"> hold up this process. If lost items become an issue it will be discussed at a future meeting. There was also discussion on the need for a CPSLD specific card but it was felt that while all CPSLD libraries do not need a card it was useful to have. </w:t>
            </w:r>
          </w:p>
          <w:p w:rsidR="0007094A" w:rsidRPr="00AC050D" w:rsidRDefault="0007094A" w:rsidP="00B01FB6">
            <w:pPr>
              <w:rPr>
                <w:rFonts w:ascii="Arial" w:hAnsi="Arial" w:cs="Arial"/>
                <w:b/>
              </w:rPr>
            </w:pPr>
          </w:p>
        </w:tc>
      </w:tr>
      <w:tr w:rsidR="00303A25" w:rsidRPr="00AC050D" w:rsidTr="00A61B1D">
        <w:trPr>
          <w:trHeight w:val="367"/>
        </w:trPr>
        <w:tc>
          <w:tcPr>
            <w:tcW w:w="583" w:type="dxa"/>
          </w:tcPr>
          <w:p w:rsidR="00303A25" w:rsidRPr="00AC050D" w:rsidRDefault="00303A25" w:rsidP="00B55D94">
            <w:pPr>
              <w:spacing w:after="120"/>
              <w:jc w:val="right"/>
              <w:rPr>
                <w:rFonts w:ascii="Arial" w:hAnsi="Arial" w:cs="Arial"/>
                <w:b/>
              </w:rPr>
            </w:pPr>
          </w:p>
        </w:tc>
        <w:tc>
          <w:tcPr>
            <w:tcW w:w="630" w:type="dxa"/>
          </w:tcPr>
          <w:p w:rsidR="00303A25" w:rsidRPr="00AC050D" w:rsidRDefault="00303A25" w:rsidP="00B01FB6">
            <w:pPr>
              <w:rPr>
                <w:rFonts w:ascii="Arial" w:hAnsi="Arial" w:cs="Arial"/>
                <w:b/>
              </w:rPr>
            </w:pPr>
            <w:r w:rsidRPr="00AC050D">
              <w:rPr>
                <w:rFonts w:ascii="Arial" w:hAnsi="Arial" w:cs="Arial"/>
                <w:b/>
                <w:sz w:val="22"/>
                <w:szCs w:val="22"/>
              </w:rPr>
              <w:t>4.6</w:t>
            </w:r>
          </w:p>
        </w:tc>
        <w:tc>
          <w:tcPr>
            <w:tcW w:w="9180" w:type="dxa"/>
          </w:tcPr>
          <w:p w:rsidR="00303A25" w:rsidRPr="00AC050D" w:rsidRDefault="00303A25" w:rsidP="00303A25">
            <w:pPr>
              <w:rPr>
                <w:rFonts w:ascii="Arial" w:hAnsi="Arial" w:cs="Arial"/>
                <w:bCs/>
              </w:rPr>
            </w:pPr>
            <w:r w:rsidRPr="00AC050D">
              <w:rPr>
                <w:rFonts w:ascii="Arial" w:hAnsi="Arial" w:cs="Arial"/>
                <w:bCs/>
                <w:sz w:val="22"/>
                <w:szCs w:val="22"/>
              </w:rPr>
              <w:t>Position Paper – post-secondary collaborations</w:t>
            </w:r>
          </w:p>
          <w:p w:rsidR="00303A25" w:rsidRPr="00AC050D" w:rsidRDefault="00303A25" w:rsidP="00303A25">
            <w:pPr>
              <w:rPr>
                <w:rFonts w:ascii="Arial" w:hAnsi="Arial" w:cs="Arial"/>
              </w:rPr>
            </w:pPr>
          </w:p>
          <w:p w:rsidR="00303A25" w:rsidRPr="00AC050D" w:rsidRDefault="00B01FB6" w:rsidP="002F464B">
            <w:pPr>
              <w:rPr>
                <w:rFonts w:ascii="Arial" w:hAnsi="Arial" w:cs="Arial"/>
              </w:rPr>
            </w:pPr>
            <w:r w:rsidRPr="00AC050D">
              <w:rPr>
                <w:rFonts w:ascii="Arial" w:hAnsi="Arial" w:cs="Arial"/>
                <w:sz w:val="22"/>
                <w:szCs w:val="22"/>
              </w:rPr>
              <w:t>There was continued discussion on the need to create this position paper. A l</w:t>
            </w:r>
            <w:r w:rsidR="00303A25" w:rsidRPr="00AC050D">
              <w:rPr>
                <w:rFonts w:ascii="Arial" w:hAnsi="Arial" w:cs="Arial"/>
                <w:sz w:val="22"/>
                <w:szCs w:val="22"/>
              </w:rPr>
              <w:t>etter</w:t>
            </w:r>
            <w:r w:rsidR="002F464B">
              <w:rPr>
                <w:rFonts w:ascii="Arial" w:hAnsi="Arial" w:cs="Arial"/>
                <w:sz w:val="22"/>
                <w:szCs w:val="22"/>
              </w:rPr>
              <w:t xml:space="preserve"> </w:t>
            </w:r>
            <w:r w:rsidR="00303A25" w:rsidRPr="00AC050D">
              <w:rPr>
                <w:rFonts w:ascii="Arial" w:hAnsi="Arial" w:cs="Arial"/>
                <w:sz w:val="22"/>
                <w:szCs w:val="22"/>
              </w:rPr>
              <w:t>received from Mark Zacharias, ADM (ALMD) for a meeting</w:t>
            </w:r>
            <w:r w:rsidR="00F34C17" w:rsidRPr="00AC050D">
              <w:rPr>
                <w:rFonts w:ascii="Arial" w:hAnsi="Arial" w:cs="Arial"/>
                <w:sz w:val="22"/>
                <w:szCs w:val="22"/>
              </w:rPr>
              <w:t xml:space="preserve"> (see 6.</w:t>
            </w:r>
            <w:r w:rsidR="00151BC1" w:rsidRPr="00AC050D">
              <w:rPr>
                <w:rFonts w:ascii="Arial" w:hAnsi="Arial" w:cs="Arial"/>
                <w:sz w:val="22"/>
                <w:szCs w:val="22"/>
              </w:rPr>
              <w:t>4 below</w:t>
            </w:r>
            <w:r w:rsidR="00F34C17" w:rsidRPr="00AC050D">
              <w:rPr>
                <w:rFonts w:ascii="Arial" w:hAnsi="Arial" w:cs="Arial"/>
                <w:sz w:val="22"/>
                <w:szCs w:val="22"/>
              </w:rPr>
              <w:t>)</w:t>
            </w:r>
            <w:r w:rsidRPr="00AC050D">
              <w:rPr>
                <w:rFonts w:ascii="Arial" w:hAnsi="Arial" w:cs="Arial"/>
                <w:sz w:val="22"/>
                <w:szCs w:val="22"/>
              </w:rPr>
              <w:t xml:space="preserve"> and the feeling was that there should be </w:t>
            </w:r>
            <w:r w:rsidR="00F34C17" w:rsidRPr="00AC050D">
              <w:rPr>
                <w:rFonts w:ascii="Arial" w:hAnsi="Arial" w:cs="Arial"/>
                <w:sz w:val="22"/>
                <w:szCs w:val="22"/>
              </w:rPr>
              <w:t xml:space="preserve">response to meet with the ADM but that a position paper at this point would not serve much purpose. </w:t>
            </w:r>
          </w:p>
          <w:p w:rsidR="00F34C17" w:rsidRPr="00AC050D" w:rsidRDefault="00F34C17" w:rsidP="00F34C17">
            <w:pPr>
              <w:rPr>
                <w:rFonts w:ascii="Arial" w:hAnsi="Arial" w:cs="Arial"/>
                <w:b/>
              </w:rPr>
            </w:pPr>
          </w:p>
        </w:tc>
      </w:tr>
      <w:tr w:rsidR="0007094A" w:rsidRPr="00AC050D" w:rsidTr="00A61B1D">
        <w:trPr>
          <w:trHeight w:val="367"/>
        </w:trPr>
        <w:tc>
          <w:tcPr>
            <w:tcW w:w="583" w:type="dxa"/>
          </w:tcPr>
          <w:p w:rsidR="0007094A" w:rsidRPr="00AC050D" w:rsidRDefault="0007094A" w:rsidP="00B55D94">
            <w:pPr>
              <w:spacing w:after="120"/>
              <w:jc w:val="right"/>
              <w:rPr>
                <w:rFonts w:ascii="Arial" w:hAnsi="Arial" w:cs="Arial"/>
                <w:b/>
              </w:rPr>
            </w:pPr>
          </w:p>
        </w:tc>
        <w:tc>
          <w:tcPr>
            <w:tcW w:w="630" w:type="dxa"/>
          </w:tcPr>
          <w:p w:rsidR="0007094A" w:rsidRPr="00AC050D" w:rsidRDefault="0007094A" w:rsidP="00B01FB6">
            <w:pPr>
              <w:rPr>
                <w:rFonts w:ascii="Arial" w:hAnsi="Arial" w:cs="Arial"/>
                <w:b/>
              </w:rPr>
            </w:pPr>
            <w:r w:rsidRPr="00AC050D">
              <w:rPr>
                <w:rFonts w:ascii="Arial" w:hAnsi="Arial" w:cs="Arial"/>
                <w:b/>
                <w:sz w:val="22"/>
                <w:szCs w:val="22"/>
              </w:rPr>
              <w:t>4.7</w:t>
            </w:r>
          </w:p>
        </w:tc>
        <w:tc>
          <w:tcPr>
            <w:tcW w:w="9180" w:type="dxa"/>
          </w:tcPr>
          <w:p w:rsidR="0007094A" w:rsidRPr="00AC050D" w:rsidRDefault="0007094A" w:rsidP="00B01FB6">
            <w:pPr>
              <w:rPr>
                <w:rFonts w:ascii="Arial" w:hAnsi="Arial" w:cs="Arial"/>
                <w:b/>
              </w:rPr>
            </w:pPr>
            <w:r w:rsidRPr="00AC050D">
              <w:rPr>
                <w:rFonts w:ascii="Arial" w:hAnsi="Arial" w:cs="Arial"/>
                <w:b/>
                <w:sz w:val="22"/>
                <w:szCs w:val="22"/>
              </w:rPr>
              <w:t>AskAway moved forward to this agenda slot</w:t>
            </w:r>
            <w:r w:rsidR="00303A25" w:rsidRPr="00AC050D">
              <w:rPr>
                <w:rFonts w:ascii="Arial" w:hAnsi="Arial" w:cs="Arial"/>
                <w:b/>
                <w:sz w:val="22"/>
                <w:szCs w:val="22"/>
              </w:rPr>
              <w:t xml:space="preserve"> </w:t>
            </w:r>
            <w:r w:rsidR="007A01D1" w:rsidRPr="00AC050D">
              <w:rPr>
                <w:rFonts w:ascii="Arial" w:hAnsi="Arial" w:cs="Arial"/>
                <w:b/>
                <w:sz w:val="22"/>
                <w:szCs w:val="22"/>
              </w:rPr>
              <w:t>–</w:t>
            </w:r>
            <w:r w:rsidR="00303A25" w:rsidRPr="00AC050D">
              <w:rPr>
                <w:rFonts w:ascii="Arial" w:hAnsi="Arial" w:cs="Arial"/>
                <w:b/>
                <w:sz w:val="22"/>
                <w:szCs w:val="22"/>
              </w:rPr>
              <w:t xml:space="preserve"> M</w:t>
            </w:r>
            <w:r w:rsidR="007A01D1" w:rsidRPr="00AC050D">
              <w:rPr>
                <w:rFonts w:ascii="Arial" w:hAnsi="Arial" w:cs="Arial"/>
                <w:b/>
                <w:sz w:val="22"/>
                <w:szCs w:val="22"/>
              </w:rPr>
              <w:t>ary Anne Guenther</w:t>
            </w:r>
          </w:p>
          <w:p w:rsidR="00303A25" w:rsidRPr="00AC050D" w:rsidRDefault="00303A25" w:rsidP="00B01FB6">
            <w:pPr>
              <w:rPr>
                <w:rFonts w:ascii="Arial" w:hAnsi="Arial" w:cs="Arial"/>
                <w:b/>
              </w:rPr>
            </w:pPr>
          </w:p>
          <w:p w:rsidR="0007094A" w:rsidRPr="00AC050D" w:rsidRDefault="007A01D1" w:rsidP="007A01D1">
            <w:pPr>
              <w:rPr>
                <w:rFonts w:ascii="Arial" w:hAnsi="Arial" w:cs="Arial"/>
                <w:b/>
              </w:rPr>
            </w:pPr>
            <w:r w:rsidRPr="00AC050D">
              <w:rPr>
                <w:rFonts w:ascii="Arial" w:hAnsi="Arial" w:cs="Arial"/>
                <w:sz w:val="22"/>
                <w:szCs w:val="22"/>
              </w:rPr>
              <w:t xml:space="preserve">The AskAway </w:t>
            </w:r>
            <w:r w:rsidR="007E7436" w:rsidRPr="00AC050D">
              <w:rPr>
                <w:rFonts w:ascii="Arial" w:hAnsi="Arial" w:cs="Arial"/>
                <w:sz w:val="22"/>
                <w:szCs w:val="22"/>
              </w:rPr>
              <w:t xml:space="preserve">Advisory Committee </w:t>
            </w:r>
            <w:r w:rsidR="002F464B">
              <w:rPr>
                <w:rFonts w:ascii="Arial" w:hAnsi="Arial" w:cs="Arial"/>
                <w:sz w:val="22"/>
                <w:szCs w:val="22"/>
              </w:rPr>
              <w:t xml:space="preserve">has </w:t>
            </w:r>
            <w:r w:rsidR="00303A25" w:rsidRPr="00AC050D">
              <w:rPr>
                <w:rFonts w:ascii="Arial" w:hAnsi="Arial" w:cs="Arial"/>
                <w:sz w:val="22"/>
                <w:szCs w:val="22"/>
              </w:rPr>
              <w:t xml:space="preserve">met twice since last CPSLD meeting. </w:t>
            </w:r>
            <w:r w:rsidRPr="00AC050D">
              <w:rPr>
                <w:rFonts w:ascii="Arial" w:hAnsi="Arial" w:cs="Arial"/>
                <w:sz w:val="22"/>
                <w:szCs w:val="22"/>
              </w:rPr>
              <w:t>They p</w:t>
            </w:r>
            <w:r w:rsidR="00303A25" w:rsidRPr="00AC050D">
              <w:rPr>
                <w:rFonts w:ascii="Arial" w:hAnsi="Arial" w:cs="Arial"/>
                <w:sz w:val="22"/>
                <w:szCs w:val="22"/>
              </w:rPr>
              <w:t xml:space="preserve">repared </w:t>
            </w:r>
            <w:r w:rsidR="002F464B">
              <w:rPr>
                <w:rFonts w:ascii="Arial" w:hAnsi="Arial" w:cs="Arial"/>
                <w:sz w:val="22"/>
                <w:szCs w:val="22"/>
              </w:rPr>
              <w:t xml:space="preserve">a </w:t>
            </w:r>
            <w:r w:rsidR="00303A25" w:rsidRPr="00AC050D">
              <w:rPr>
                <w:rFonts w:ascii="Arial" w:hAnsi="Arial" w:cs="Arial"/>
                <w:sz w:val="22"/>
                <w:szCs w:val="22"/>
              </w:rPr>
              <w:t>service continuity plan</w:t>
            </w:r>
            <w:r w:rsidR="007E7436" w:rsidRPr="00AC050D">
              <w:rPr>
                <w:rFonts w:ascii="Arial" w:hAnsi="Arial" w:cs="Arial"/>
                <w:sz w:val="22"/>
                <w:szCs w:val="22"/>
              </w:rPr>
              <w:t xml:space="preserve">. </w:t>
            </w:r>
            <w:r w:rsidRPr="00AC050D">
              <w:rPr>
                <w:rFonts w:ascii="Arial" w:hAnsi="Arial" w:cs="Arial"/>
                <w:sz w:val="22"/>
                <w:szCs w:val="22"/>
              </w:rPr>
              <w:t xml:space="preserve"> In an effort to handle increased traffic a </w:t>
            </w:r>
            <w:r w:rsidR="00303A25" w:rsidRPr="00AC050D">
              <w:rPr>
                <w:rFonts w:ascii="Arial" w:hAnsi="Arial" w:cs="Arial"/>
                <w:sz w:val="22"/>
                <w:szCs w:val="22"/>
              </w:rPr>
              <w:t>request for additional hours</w:t>
            </w:r>
            <w:r w:rsidRPr="00AC050D">
              <w:rPr>
                <w:rFonts w:ascii="Arial" w:hAnsi="Arial" w:cs="Arial"/>
                <w:sz w:val="22"/>
                <w:szCs w:val="22"/>
              </w:rPr>
              <w:t xml:space="preserve"> was sent out to the group.</w:t>
            </w:r>
            <w:r w:rsidR="00303A25" w:rsidRPr="00AC050D">
              <w:rPr>
                <w:rFonts w:ascii="Arial" w:hAnsi="Arial" w:cs="Arial"/>
                <w:sz w:val="22"/>
                <w:szCs w:val="22"/>
              </w:rPr>
              <w:t xml:space="preserve"> </w:t>
            </w:r>
            <w:r w:rsidRPr="00AC050D">
              <w:rPr>
                <w:rFonts w:ascii="Arial" w:hAnsi="Arial" w:cs="Arial"/>
                <w:sz w:val="22"/>
                <w:szCs w:val="22"/>
              </w:rPr>
              <w:t xml:space="preserve">Due to a loss of funding the </w:t>
            </w:r>
            <w:r w:rsidR="007E7436" w:rsidRPr="00AC050D">
              <w:rPr>
                <w:rFonts w:ascii="Arial" w:hAnsi="Arial" w:cs="Arial"/>
                <w:sz w:val="22"/>
                <w:szCs w:val="22"/>
              </w:rPr>
              <w:t>P</w:t>
            </w:r>
            <w:r w:rsidRPr="00AC050D">
              <w:rPr>
                <w:rFonts w:ascii="Arial" w:hAnsi="Arial" w:cs="Arial"/>
                <w:sz w:val="22"/>
                <w:szCs w:val="22"/>
              </w:rPr>
              <w:t>ublic Library AskAway</w:t>
            </w:r>
            <w:r w:rsidR="007E7436" w:rsidRPr="00AC050D">
              <w:rPr>
                <w:rFonts w:ascii="Arial" w:hAnsi="Arial" w:cs="Arial"/>
                <w:sz w:val="22"/>
                <w:szCs w:val="22"/>
              </w:rPr>
              <w:t xml:space="preserve"> is in </w:t>
            </w:r>
            <w:r w:rsidR="00385505" w:rsidRPr="00AC050D">
              <w:rPr>
                <w:rFonts w:ascii="Arial" w:hAnsi="Arial" w:cs="Arial"/>
                <w:sz w:val="22"/>
                <w:szCs w:val="22"/>
              </w:rPr>
              <w:t>its</w:t>
            </w:r>
            <w:r w:rsidR="007E7436" w:rsidRPr="00AC050D">
              <w:rPr>
                <w:rFonts w:ascii="Arial" w:hAnsi="Arial" w:cs="Arial"/>
                <w:sz w:val="22"/>
                <w:szCs w:val="22"/>
              </w:rPr>
              <w:t xml:space="preserve"> final months and will end on June 30, 2010. V</w:t>
            </w:r>
            <w:r w:rsidRPr="00AC050D">
              <w:rPr>
                <w:rFonts w:ascii="Arial" w:hAnsi="Arial" w:cs="Arial"/>
                <w:sz w:val="22"/>
                <w:szCs w:val="22"/>
              </w:rPr>
              <w:t xml:space="preserve">ancouver Public Library and other interested parties </w:t>
            </w:r>
            <w:r w:rsidR="007E7436" w:rsidRPr="00AC050D">
              <w:rPr>
                <w:rFonts w:ascii="Arial" w:hAnsi="Arial" w:cs="Arial"/>
                <w:sz w:val="22"/>
                <w:szCs w:val="22"/>
              </w:rPr>
              <w:t xml:space="preserve">will continue </w:t>
            </w:r>
            <w:r w:rsidRPr="00AC050D">
              <w:rPr>
                <w:rFonts w:ascii="Arial" w:hAnsi="Arial" w:cs="Arial"/>
                <w:sz w:val="22"/>
                <w:szCs w:val="22"/>
              </w:rPr>
              <w:t>in some manner.</w:t>
            </w:r>
          </w:p>
        </w:tc>
      </w:tr>
      <w:tr w:rsidR="0007094A" w:rsidRPr="00AC050D" w:rsidTr="00A61B1D">
        <w:trPr>
          <w:trHeight w:val="367"/>
        </w:trPr>
        <w:tc>
          <w:tcPr>
            <w:tcW w:w="583" w:type="dxa"/>
          </w:tcPr>
          <w:p w:rsidR="0007094A" w:rsidRPr="00AC050D" w:rsidRDefault="0007094A" w:rsidP="00B55D94">
            <w:pPr>
              <w:spacing w:after="120"/>
              <w:jc w:val="right"/>
              <w:rPr>
                <w:rFonts w:ascii="Arial" w:hAnsi="Arial" w:cs="Arial"/>
                <w:b/>
              </w:rPr>
            </w:pPr>
            <w:r w:rsidRPr="00AC050D">
              <w:rPr>
                <w:rFonts w:ascii="Arial" w:hAnsi="Arial" w:cs="Arial"/>
                <w:b/>
                <w:sz w:val="22"/>
                <w:szCs w:val="22"/>
              </w:rPr>
              <w:t>5.0</w:t>
            </w:r>
          </w:p>
        </w:tc>
        <w:tc>
          <w:tcPr>
            <w:tcW w:w="630" w:type="dxa"/>
          </w:tcPr>
          <w:p w:rsidR="0007094A" w:rsidRPr="00AC050D" w:rsidRDefault="0007094A" w:rsidP="00B01FB6">
            <w:pPr>
              <w:rPr>
                <w:rFonts w:ascii="Arial" w:hAnsi="Arial" w:cs="Arial"/>
                <w:b/>
              </w:rPr>
            </w:pPr>
          </w:p>
        </w:tc>
        <w:tc>
          <w:tcPr>
            <w:tcW w:w="9180" w:type="dxa"/>
          </w:tcPr>
          <w:p w:rsidR="0007094A" w:rsidRPr="00AC050D" w:rsidRDefault="0007094A" w:rsidP="00B01FB6">
            <w:pPr>
              <w:rPr>
                <w:rFonts w:ascii="Arial" w:hAnsi="Arial" w:cs="Arial"/>
                <w:b/>
              </w:rPr>
            </w:pPr>
          </w:p>
        </w:tc>
      </w:tr>
      <w:tr w:rsidR="0007094A" w:rsidRPr="00AC050D" w:rsidTr="00783AAB">
        <w:trPr>
          <w:trHeight w:val="502"/>
        </w:trPr>
        <w:tc>
          <w:tcPr>
            <w:tcW w:w="583" w:type="dxa"/>
          </w:tcPr>
          <w:p w:rsidR="0007094A" w:rsidRPr="00AC050D" w:rsidRDefault="0007094A" w:rsidP="00B55D94">
            <w:pPr>
              <w:spacing w:after="120"/>
              <w:jc w:val="right"/>
              <w:rPr>
                <w:rFonts w:ascii="Arial" w:hAnsi="Arial" w:cs="Arial"/>
              </w:rPr>
            </w:pPr>
          </w:p>
        </w:tc>
        <w:tc>
          <w:tcPr>
            <w:tcW w:w="630" w:type="dxa"/>
          </w:tcPr>
          <w:p w:rsidR="0007094A" w:rsidRPr="00AC050D" w:rsidRDefault="0007094A" w:rsidP="00B55D94">
            <w:pPr>
              <w:spacing w:after="120"/>
              <w:rPr>
                <w:rFonts w:ascii="Arial" w:hAnsi="Arial" w:cs="Arial"/>
              </w:rPr>
            </w:pPr>
            <w:r w:rsidRPr="00AC050D">
              <w:rPr>
                <w:rFonts w:ascii="Arial" w:hAnsi="Arial" w:cs="Arial"/>
                <w:sz w:val="22"/>
                <w:szCs w:val="22"/>
              </w:rPr>
              <w:t>5.1</w:t>
            </w:r>
          </w:p>
        </w:tc>
        <w:tc>
          <w:tcPr>
            <w:tcW w:w="9180" w:type="dxa"/>
          </w:tcPr>
          <w:p w:rsidR="0007094A" w:rsidRPr="00AC050D" w:rsidRDefault="0007094A" w:rsidP="00B55D94">
            <w:pPr>
              <w:spacing w:after="120"/>
              <w:rPr>
                <w:rFonts w:ascii="Arial" w:hAnsi="Arial" w:cs="Arial"/>
              </w:rPr>
            </w:pPr>
            <w:r w:rsidRPr="00AC050D">
              <w:rPr>
                <w:rFonts w:ascii="Arial" w:hAnsi="Arial" w:cs="Arial"/>
                <w:sz w:val="22"/>
                <w:szCs w:val="22"/>
              </w:rPr>
              <w:t xml:space="preserve">eHLbc – </w:t>
            </w:r>
            <w:r w:rsidR="0027354A" w:rsidRPr="00AC050D">
              <w:rPr>
                <w:rFonts w:ascii="Arial" w:hAnsi="Arial" w:cs="Arial"/>
                <w:sz w:val="22"/>
                <w:szCs w:val="22"/>
              </w:rPr>
              <w:t>Grace Makarewicz</w:t>
            </w:r>
          </w:p>
          <w:p w:rsidR="0027354A" w:rsidRPr="00AC050D" w:rsidRDefault="0027354A" w:rsidP="00A61B1D">
            <w:pPr>
              <w:spacing w:after="120"/>
              <w:rPr>
                <w:rFonts w:ascii="Arial" w:hAnsi="Arial" w:cs="Arial"/>
              </w:rPr>
            </w:pPr>
            <w:r w:rsidRPr="00AC050D">
              <w:rPr>
                <w:rFonts w:ascii="Arial" w:hAnsi="Arial" w:cs="Arial"/>
                <w:sz w:val="22"/>
                <w:szCs w:val="22"/>
              </w:rPr>
              <w:t xml:space="preserve">April Haddad is the </w:t>
            </w:r>
            <w:r w:rsidR="00160389" w:rsidRPr="00AC050D">
              <w:rPr>
                <w:rFonts w:ascii="Arial" w:hAnsi="Arial" w:cs="Arial"/>
                <w:sz w:val="22"/>
                <w:szCs w:val="22"/>
              </w:rPr>
              <w:t>academic representative</w:t>
            </w:r>
            <w:r w:rsidRPr="00AC050D">
              <w:rPr>
                <w:rFonts w:ascii="Arial" w:hAnsi="Arial" w:cs="Arial"/>
                <w:sz w:val="22"/>
                <w:szCs w:val="22"/>
              </w:rPr>
              <w:t xml:space="preserve"> on the Management Committee. Grace </w:t>
            </w:r>
            <w:r w:rsidR="0023193E" w:rsidRPr="00AC050D">
              <w:rPr>
                <w:rFonts w:ascii="Arial" w:hAnsi="Arial" w:cs="Arial"/>
                <w:sz w:val="22"/>
                <w:szCs w:val="22"/>
              </w:rPr>
              <w:t xml:space="preserve">Makarewicz </w:t>
            </w:r>
            <w:r w:rsidRPr="00AC050D">
              <w:rPr>
                <w:rFonts w:ascii="Arial" w:hAnsi="Arial" w:cs="Arial"/>
                <w:sz w:val="22"/>
                <w:szCs w:val="22"/>
              </w:rPr>
              <w:t xml:space="preserve">is the new academic co-chair on the steering committee. </w:t>
            </w:r>
            <w:r w:rsidR="0023193E" w:rsidRPr="00AC050D">
              <w:rPr>
                <w:rFonts w:ascii="Arial" w:hAnsi="Arial" w:cs="Arial"/>
                <w:sz w:val="22"/>
                <w:szCs w:val="22"/>
              </w:rPr>
              <w:t>S</w:t>
            </w:r>
            <w:r w:rsidRPr="00AC050D">
              <w:rPr>
                <w:rFonts w:ascii="Arial" w:hAnsi="Arial" w:cs="Arial"/>
                <w:sz w:val="22"/>
                <w:szCs w:val="22"/>
              </w:rPr>
              <w:t xml:space="preserve">trategic planning </w:t>
            </w:r>
            <w:r w:rsidR="0023193E" w:rsidRPr="00AC050D">
              <w:rPr>
                <w:rFonts w:ascii="Arial" w:hAnsi="Arial" w:cs="Arial"/>
                <w:sz w:val="22"/>
                <w:szCs w:val="22"/>
              </w:rPr>
              <w:t xml:space="preserve">is about to take place. Staff at the </w:t>
            </w:r>
            <w:r w:rsidRPr="00AC050D">
              <w:rPr>
                <w:rFonts w:ascii="Arial" w:hAnsi="Arial" w:cs="Arial"/>
                <w:sz w:val="22"/>
                <w:szCs w:val="22"/>
              </w:rPr>
              <w:t xml:space="preserve">BC </w:t>
            </w:r>
            <w:r w:rsidR="0023193E" w:rsidRPr="00AC050D">
              <w:rPr>
                <w:rFonts w:ascii="Arial" w:hAnsi="Arial" w:cs="Arial"/>
                <w:sz w:val="22"/>
                <w:szCs w:val="22"/>
              </w:rPr>
              <w:t>Academic</w:t>
            </w:r>
            <w:r w:rsidRPr="00AC050D">
              <w:rPr>
                <w:rFonts w:ascii="Arial" w:hAnsi="Arial" w:cs="Arial"/>
                <w:sz w:val="22"/>
                <w:szCs w:val="22"/>
              </w:rPr>
              <w:t xml:space="preserve"> Health council has been downsized</w:t>
            </w:r>
            <w:r w:rsidR="0023193E" w:rsidRPr="00AC050D">
              <w:rPr>
                <w:rFonts w:ascii="Arial" w:hAnsi="Arial" w:cs="Arial"/>
                <w:sz w:val="22"/>
                <w:szCs w:val="22"/>
              </w:rPr>
              <w:t xml:space="preserve"> and are</w:t>
            </w:r>
            <w:r w:rsidRPr="00AC050D">
              <w:rPr>
                <w:rFonts w:ascii="Arial" w:hAnsi="Arial" w:cs="Arial"/>
                <w:sz w:val="22"/>
                <w:szCs w:val="22"/>
              </w:rPr>
              <w:t xml:space="preserve"> moving offices. </w:t>
            </w:r>
            <w:r w:rsidR="0023193E" w:rsidRPr="00AC050D">
              <w:rPr>
                <w:rFonts w:ascii="Arial" w:hAnsi="Arial" w:cs="Arial"/>
                <w:sz w:val="22"/>
                <w:szCs w:val="22"/>
              </w:rPr>
              <w:t>There will be a statistical analysis of the use of the databases happening soon. T</w:t>
            </w:r>
            <w:r w:rsidRPr="00AC050D">
              <w:rPr>
                <w:rFonts w:ascii="Arial" w:hAnsi="Arial" w:cs="Arial"/>
                <w:sz w:val="22"/>
                <w:szCs w:val="22"/>
              </w:rPr>
              <w:t xml:space="preserve">emplates </w:t>
            </w:r>
            <w:r w:rsidR="0023193E" w:rsidRPr="00AC050D">
              <w:rPr>
                <w:rFonts w:ascii="Arial" w:hAnsi="Arial" w:cs="Arial"/>
                <w:sz w:val="22"/>
                <w:szCs w:val="22"/>
              </w:rPr>
              <w:t xml:space="preserve">are </w:t>
            </w:r>
            <w:r w:rsidR="00160389" w:rsidRPr="00AC050D">
              <w:rPr>
                <w:rFonts w:ascii="Arial" w:hAnsi="Arial" w:cs="Arial"/>
                <w:sz w:val="22"/>
                <w:szCs w:val="22"/>
              </w:rPr>
              <w:t>available for</w:t>
            </w:r>
            <w:r w:rsidRPr="00AC050D">
              <w:rPr>
                <w:rFonts w:ascii="Arial" w:hAnsi="Arial" w:cs="Arial"/>
                <w:sz w:val="22"/>
                <w:szCs w:val="22"/>
              </w:rPr>
              <w:t xml:space="preserve"> communicating the value of eHLbc.</w:t>
            </w:r>
          </w:p>
          <w:p w:rsidR="0007094A" w:rsidRPr="00AC050D" w:rsidRDefault="0007094A" w:rsidP="00A61B1D">
            <w:pPr>
              <w:spacing w:after="120"/>
              <w:rPr>
                <w:rFonts w:ascii="Arial" w:hAnsi="Arial" w:cs="Arial"/>
              </w:rPr>
            </w:pPr>
          </w:p>
        </w:tc>
      </w:tr>
      <w:tr w:rsidR="006B39E2" w:rsidRPr="00AC050D" w:rsidTr="00783AAB">
        <w:trPr>
          <w:trHeight w:val="502"/>
        </w:trPr>
        <w:tc>
          <w:tcPr>
            <w:tcW w:w="583" w:type="dxa"/>
          </w:tcPr>
          <w:p w:rsidR="006B39E2" w:rsidRPr="00AC050D" w:rsidRDefault="006B39E2" w:rsidP="00B55D94">
            <w:pPr>
              <w:spacing w:after="120"/>
              <w:jc w:val="right"/>
              <w:rPr>
                <w:rFonts w:ascii="Arial" w:hAnsi="Arial" w:cs="Arial"/>
              </w:rPr>
            </w:pPr>
          </w:p>
        </w:tc>
        <w:tc>
          <w:tcPr>
            <w:tcW w:w="630" w:type="dxa"/>
          </w:tcPr>
          <w:p w:rsidR="006B39E2" w:rsidRPr="00AC050D" w:rsidRDefault="006B39E2" w:rsidP="00B55D94">
            <w:pPr>
              <w:spacing w:after="120"/>
              <w:rPr>
                <w:rFonts w:ascii="Arial" w:hAnsi="Arial" w:cs="Arial"/>
              </w:rPr>
            </w:pPr>
            <w:r w:rsidRPr="00AC050D">
              <w:rPr>
                <w:rFonts w:ascii="Arial" w:hAnsi="Arial" w:cs="Arial"/>
                <w:sz w:val="22"/>
                <w:szCs w:val="22"/>
              </w:rPr>
              <w:t>5.2</w:t>
            </w:r>
          </w:p>
        </w:tc>
        <w:tc>
          <w:tcPr>
            <w:tcW w:w="9180" w:type="dxa"/>
          </w:tcPr>
          <w:p w:rsidR="001B7372" w:rsidRPr="00AC050D" w:rsidRDefault="001B7372" w:rsidP="001B7372">
            <w:pPr>
              <w:spacing w:after="120"/>
              <w:rPr>
                <w:rFonts w:ascii="Arial" w:hAnsi="Arial" w:cs="Arial"/>
              </w:rPr>
            </w:pPr>
            <w:r w:rsidRPr="00AC050D">
              <w:rPr>
                <w:rFonts w:ascii="Arial" w:hAnsi="Arial" w:cs="Arial"/>
                <w:sz w:val="22"/>
                <w:szCs w:val="22"/>
              </w:rPr>
              <w:t xml:space="preserve">CILS Report – </w:t>
            </w:r>
            <w:r w:rsidRPr="00AC050D">
              <w:rPr>
                <w:rFonts w:ascii="Arial" w:hAnsi="Arial" w:cs="Arial"/>
                <w:sz w:val="22"/>
                <w:szCs w:val="22"/>
                <w:lang w:val="en-US"/>
              </w:rPr>
              <w:t xml:space="preserve">Grace </w:t>
            </w:r>
            <w:r w:rsidRPr="00AC050D">
              <w:rPr>
                <w:rFonts w:ascii="Arial" w:hAnsi="Arial" w:cs="Arial"/>
                <w:sz w:val="22"/>
                <w:szCs w:val="22"/>
                <w:lang w:eastAsia="en-US"/>
              </w:rPr>
              <w:t>Makarewicz</w:t>
            </w:r>
          </w:p>
          <w:p w:rsidR="006B39E2" w:rsidRPr="00AC050D" w:rsidRDefault="00F20B6E" w:rsidP="002F464B">
            <w:pPr>
              <w:spacing w:after="120"/>
              <w:rPr>
                <w:rFonts w:ascii="Arial" w:hAnsi="Arial" w:cs="Arial"/>
              </w:rPr>
            </w:pPr>
            <w:r w:rsidRPr="00AC050D">
              <w:rPr>
                <w:rFonts w:ascii="Arial" w:hAnsi="Arial" w:cs="Arial"/>
                <w:sz w:val="22"/>
                <w:szCs w:val="22"/>
              </w:rPr>
              <w:t>There has been one i</w:t>
            </w:r>
            <w:r w:rsidR="001B7372" w:rsidRPr="00AC050D">
              <w:rPr>
                <w:rFonts w:ascii="Arial" w:hAnsi="Arial" w:cs="Arial"/>
                <w:sz w:val="22"/>
                <w:szCs w:val="22"/>
              </w:rPr>
              <w:t>nteresting development</w:t>
            </w:r>
            <w:r w:rsidRPr="00AC050D">
              <w:rPr>
                <w:rFonts w:ascii="Arial" w:hAnsi="Arial" w:cs="Arial"/>
                <w:sz w:val="22"/>
                <w:szCs w:val="22"/>
              </w:rPr>
              <w:t>.  CILS received a c</w:t>
            </w:r>
            <w:r w:rsidR="001B7372" w:rsidRPr="00AC050D">
              <w:rPr>
                <w:rFonts w:ascii="Arial" w:hAnsi="Arial" w:cs="Arial"/>
                <w:sz w:val="22"/>
                <w:szCs w:val="22"/>
              </w:rPr>
              <w:t>all from PLSB</w:t>
            </w:r>
            <w:r w:rsidRPr="00AC050D">
              <w:rPr>
                <w:rFonts w:ascii="Arial" w:hAnsi="Arial" w:cs="Arial"/>
                <w:sz w:val="22"/>
                <w:szCs w:val="22"/>
              </w:rPr>
              <w:t xml:space="preserve"> aiming to </w:t>
            </w:r>
            <w:r w:rsidR="001B7372" w:rsidRPr="00AC050D">
              <w:rPr>
                <w:rFonts w:ascii="Arial" w:hAnsi="Arial" w:cs="Arial"/>
                <w:sz w:val="22"/>
                <w:szCs w:val="22"/>
              </w:rPr>
              <w:t>collaborat</w:t>
            </w:r>
            <w:r w:rsidRPr="00AC050D">
              <w:rPr>
                <w:rFonts w:ascii="Arial" w:hAnsi="Arial" w:cs="Arial"/>
                <w:sz w:val="22"/>
                <w:szCs w:val="22"/>
              </w:rPr>
              <w:t>e</w:t>
            </w:r>
            <w:r w:rsidR="001B7372" w:rsidRPr="00AC050D">
              <w:rPr>
                <w:rFonts w:ascii="Arial" w:hAnsi="Arial" w:cs="Arial"/>
                <w:sz w:val="22"/>
                <w:szCs w:val="22"/>
              </w:rPr>
              <w:t xml:space="preserve"> to use </w:t>
            </w:r>
            <w:r w:rsidRPr="00AC050D">
              <w:rPr>
                <w:rFonts w:ascii="Arial" w:hAnsi="Arial" w:cs="Arial"/>
                <w:sz w:val="22"/>
                <w:szCs w:val="22"/>
              </w:rPr>
              <w:t xml:space="preserve">the </w:t>
            </w:r>
            <w:r w:rsidR="001B7372" w:rsidRPr="00AC050D">
              <w:rPr>
                <w:rFonts w:ascii="Arial" w:hAnsi="Arial" w:cs="Arial"/>
                <w:sz w:val="22"/>
                <w:szCs w:val="22"/>
              </w:rPr>
              <w:t xml:space="preserve">ARC repository that is being used for PVRCI. PLSB has also been in contact with </w:t>
            </w:r>
            <w:r w:rsidR="002F464B">
              <w:rPr>
                <w:rFonts w:ascii="Arial" w:hAnsi="Arial" w:cs="Arial"/>
                <w:sz w:val="22"/>
                <w:szCs w:val="22"/>
              </w:rPr>
              <w:t xml:space="preserve">the </w:t>
            </w:r>
            <w:r w:rsidR="001B7372" w:rsidRPr="00AC050D">
              <w:rPr>
                <w:rFonts w:ascii="Arial" w:hAnsi="Arial" w:cs="Arial"/>
                <w:sz w:val="22"/>
                <w:szCs w:val="22"/>
              </w:rPr>
              <w:t xml:space="preserve">Crane Library. </w:t>
            </w:r>
            <w:r w:rsidRPr="00AC050D">
              <w:rPr>
                <w:rFonts w:ascii="Arial" w:hAnsi="Arial" w:cs="Arial"/>
                <w:sz w:val="22"/>
                <w:szCs w:val="22"/>
              </w:rPr>
              <w:t xml:space="preserve">CILS is hoping </w:t>
            </w:r>
            <w:r w:rsidR="001B7372" w:rsidRPr="00AC050D">
              <w:rPr>
                <w:rFonts w:ascii="Arial" w:hAnsi="Arial" w:cs="Arial"/>
                <w:sz w:val="22"/>
                <w:szCs w:val="22"/>
              </w:rPr>
              <w:t xml:space="preserve">to </w:t>
            </w:r>
            <w:r w:rsidRPr="00AC050D">
              <w:rPr>
                <w:rFonts w:ascii="Arial" w:hAnsi="Arial" w:cs="Arial"/>
                <w:sz w:val="22"/>
                <w:szCs w:val="22"/>
              </w:rPr>
              <w:t>collaborate</w:t>
            </w:r>
            <w:r w:rsidR="001B7372" w:rsidRPr="00AC050D">
              <w:rPr>
                <w:rFonts w:ascii="Arial" w:hAnsi="Arial" w:cs="Arial"/>
                <w:sz w:val="22"/>
                <w:szCs w:val="22"/>
              </w:rPr>
              <w:t xml:space="preserve"> in this manner</w:t>
            </w:r>
            <w:r w:rsidRPr="00AC050D">
              <w:rPr>
                <w:rFonts w:ascii="Arial" w:hAnsi="Arial" w:cs="Arial"/>
                <w:sz w:val="22"/>
                <w:szCs w:val="22"/>
              </w:rPr>
              <w:t xml:space="preserve"> but it is v</w:t>
            </w:r>
            <w:r w:rsidR="001B7372" w:rsidRPr="00AC050D">
              <w:rPr>
                <w:rFonts w:ascii="Arial" w:hAnsi="Arial" w:cs="Arial"/>
                <w:sz w:val="22"/>
                <w:szCs w:val="22"/>
              </w:rPr>
              <w:t>ery small steps</w:t>
            </w:r>
            <w:r w:rsidRPr="00AC050D">
              <w:rPr>
                <w:rFonts w:ascii="Arial" w:hAnsi="Arial" w:cs="Arial"/>
                <w:sz w:val="22"/>
                <w:szCs w:val="22"/>
              </w:rPr>
              <w:t xml:space="preserve"> at this point.  Statistics </w:t>
            </w:r>
            <w:r w:rsidR="001B7372" w:rsidRPr="00AC050D">
              <w:rPr>
                <w:rFonts w:ascii="Arial" w:hAnsi="Arial" w:cs="Arial"/>
                <w:sz w:val="22"/>
                <w:szCs w:val="22"/>
              </w:rPr>
              <w:t xml:space="preserve">from April 2009 to March 2010 were presented. </w:t>
            </w:r>
          </w:p>
        </w:tc>
      </w:tr>
      <w:tr w:rsidR="0007094A" w:rsidRPr="00AC050D" w:rsidTr="00783AAB">
        <w:trPr>
          <w:trHeight w:val="502"/>
        </w:trPr>
        <w:tc>
          <w:tcPr>
            <w:tcW w:w="583" w:type="dxa"/>
          </w:tcPr>
          <w:p w:rsidR="0007094A" w:rsidRPr="00AC050D" w:rsidRDefault="0007094A" w:rsidP="00B55D94">
            <w:pPr>
              <w:spacing w:after="120"/>
              <w:jc w:val="right"/>
              <w:rPr>
                <w:rFonts w:ascii="Arial" w:hAnsi="Arial" w:cs="Arial"/>
              </w:rPr>
            </w:pPr>
          </w:p>
        </w:tc>
        <w:tc>
          <w:tcPr>
            <w:tcW w:w="630" w:type="dxa"/>
          </w:tcPr>
          <w:p w:rsidR="0007094A" w:rsidRPr="00AC050D" w:rsidRDefault="0007094A" w:rsidP="001B7372">
            <w:pPr>
              <w:spacing w:after="120"/>
              <w:rPr>
                <w:rFonts w:ascii="Arial" w:hAnsi="Arial" w:cs="Arial"/>
              </w:rPr>
            </w:pPr>
            <w:r w:rsidRPr="00AC050D">
              <w:rPr>
                <w:rFonts w:ascii="Arial" w:hAnsi="Arial" w:cs="Arial"/>
                <w:sz w:val="22"/>
                <w:szCs w:val="22"/>
              </w:rPr>
              <w:t>5.</w:t>
            </w:r>
            <w:r w:rsidR="001B7372" w:rsidRPr="00AC050D">
              <w:rPr>
                <w:rFonts w:ascii="Arial" w:hAnsi="Arial" w:cs="Arial"/>
                <w:sz w:val="22"/>
                <w:szCs w:val="22"/>
              </w:rPr>
              <w:t>3</w:t>
            </w:r>
          </w:p>
        </w:tc>
        <w:tc>
          <w:tcPr>
            <w:tcW w:w="9180" w:type="dxa"/>
          </w:tcPr>
          <w:p w:rsidR="0007094A" w:rsidRPr="00AC050D" w:rsidRDefault="0007094A" w:rsidP="00B55D94">
            <w:pPr>
              <w:spacing w:after="120"/>
              <w:rPr>
                <w:rFonts w:ascii="Arial" w:hAnsi="Arial" w:cs="Arial"/>
              </w:rPr>
            </w:pPr>
            <w:r w:rsidRPr="00AC050D">
              <w:rPr>
                <w:rFonts w:ascii="Arial" w:hAnsi="Arial" w:cs="Arial"/>
                <w:sz w:val="22"/>
                <w:szCs w:val="22"/>
              </w:rPr>
              <w:t xml:space="preserve">BC </w:t>
            </w:r>
            <w:r w:rsidR="006B39E2" w:rsidRPr="00AC050D">
              <w:rPr>
                <w:rFonts w:ascii="Arial" w:hAnsi="Arial" w:cs="Arial"/>
                <w:sz w:val="22"/>
                <w:szCs w:val="22"/>
              </w:rPr>
              <w:t xml:space="preserve">Campus </w:t>
            </w:r>
            <w:r w:rsidRPr="00AC050D">
              <w:rPr>
                <w:rFonts w:ascii="Arial" w:hAnsi="Arial" w:cs="Arial"/>
                <w:sz w:val="22"/>
                <w:szCs w:val="22"/>
              </w:rPr>
              <w:t>Learner Services Committee – Nancy Levesque</w:t>
            </w:r>
          </w:p>
          <w:p w:rsidR="006B39E2" w:rsidRPr="00AC050D" w:rsidRDefault="006B39E2" w:rsidP="002F464B">
            <w:pPr>
              <w:spacing w:after="120"/>
              <w:rPr>
                <w:rFonts w:ascii="Arial" w:hAnsi="Arial" w:cs="Arial"/>
              </w:rPr>
            </w:pPr>
            <w:r w:rsidRPr="00AC050D">
              <w:rPr>
                <w:rFonts w:ascii="Arial" w:hAnsi="Arial" w:cs="Arial"/>
                <w:sz w:val="22"/>
                <w:szCs w:val="22"/>
              </w:rPr>
              <w:t>No report</w:t>
            </w:r>
            <w:r w:rsidR="00F20B6E" w:rsidRPr="00AC050D">
              <w:rPr>
                <w:rFonts w:ascii="Arial" w:hAnsi="Arial" w:cs="Arial"/>
                <w:sz w:val="22"/>
                <w:szCs w:val="22"/>
              </w:rPr>
              <w:t xml:space="preserve"> was presented but </w:t>
            </w:r>
            <w:r w:rsidRPr="00AC050D">
              <w:rPr>
                <w:rFonts w:ascii="Arial" w:hAnsi="Arial" w:cs="Arial"/>
                <w:sz w:val="22"/>
                <w:szCs w:val="22"/>
              </w:rPr>
              <w:t xml:space="preserve">the result of the </w:t>
            </w:r>
            <w:r w:rsidR="00F20B6E" w:rsidRPr="00AC050D">
              <w:rPr>
                <w:rFonts w:ascii="Arial" w:hAnsi="Arial" w:cs="Arial"/>
                <w:sz w:val="22"/>
                <w:szCs w:val="22"/>
              </w:rPr>
              <w:t xml:space="preserve">last technology </w:t>
            </w:r>
            <w:r w:rsidRPr="00AC050D">
              <w:rPr>
                <w:rFonts w:ascii="Arial" w:hAnsi="Arial" w:cs="Arial"/>
                <w:sz w:val="22"/>
                <w:szCs w:val="22"/>
              </w:rPr>
              <w:t xml:space="preserve">survey did lead to the PD presentation at this morning’s session. Nancy </w:t>
            </w:r>
            <w:r w:rsidR="00F20B6E" w:rsidRPr="00AC050D">
              <w:rPr>
                <w:rFonts w:ascii="Arial" w:hAnsi="Arial" w:cs="Arial"/>
                <w:sz w:val="22"/>
                <w:szCs w:val="22"/>
              </w:rPr>
              <w:t xml:space="preserve">Levesque </w:t>
            </w:r>
            <w:r w:rsidRPr="00AC050D">
              <w:rPr>
                <w:rFonts w:ascii="Arial" w:hAnsi="Arial" w:cs="Arial"/>
                <w:sz w:val="22"/>
                <w:szCs w:val="22"/>
              </w:rPr>
              <w:t xml:space="preserve">is willing to do the survey again it that is the will of the group. </w:t>
            </w:r>
            <w:r w:rsidR="00F20B6E" w:rsidRPr="00AC050D">
              <w:rPr>
                <w:rFonts w:ascii="Arial" w:hAnsi="Arial" w:cs="Arial"/>
                <w:sz w:val="22"/>
                <w:szCs w:val="22"/>
              </w:rPr>
              <w:t>The group felt this would be good and suggested that a v</w:t>
            </w:r>
            <w:r w:rsidRPr="00AC050D">
              <w:rPr>
                <w:rFonts w:ascii="Arial" w:hAnsi="Arial" w:cs="Arial"/>
                <w:sz w:val="22"/>
                <w:szCs w:val="22"/>
              </w:rPr>
              <w:t>alue add to the survey</w:t>
            </w:r>
            <w:r w:rsidR="00F20B6E" w:rsidRPr="00AC050D">
              <w:rPr>
                <w:rFonts w:ascii="Arial" w:hAnsi="Arial" w:cs="Arial"/>
                <w:sz w:val="22"/>
                <w:szCs w:val="22"/>
              </w:rPr>
              <w:t xml:space="preserve"> would be to </w:t>
            </w:r>
            <w:r w:rsidR="002F464B">
              <w:rPr>
                <w:rFonts w:ascii="Arial" w:hAnsi="Arial" w:cs="Arial"/>
                <w:sz w:val="22"/>
                <w:szCs w:val="22"/>
              </w:rPr>
              <w:t>provide</w:t>
            </w:r>
            <w:r w:rsidR="00F20B6E" w:rsidRPr="00AC050D">
              <w:rPr>
                <w:rFonts w:ascii="Arial" w:hAnsi="Arial" w:cs="Arial"/>
                <w:sz w:val="22"/>
                <w:szCs w:val="22"/>
              </w:rPr>
              <w:t xml:space="preserve"> </w:t>
            </w:r>
            <w:r w:rsidRPr="00AC050D">
              <w:rPr>
                <w:rFonts w:ascii="Arial" w:hAnsi="Arial" w:cs="Arial"/>
                <w:sz w:val="22"/>
                <w:szCs w:val="22"/>
              </w:rPr>
              <w:t>dynamic links</w:t>
            </w:r>
            <w:r w:rsidR="00F20B6E" w:rsidRPr="00AC050D">
              <w:rPr>
                <w:rFonts w:ascii="Arial" w:hAnsi="Arial" w:cs="Arial"/>
                <w:sz w:val="22"/>
                <w:szCs w:val="22"/>
              </w:rPr>
              <w:t xml:space="preserve"> and </w:t>
            </w:r>
            <w:r w:rsidRPr="00AC050D">
              <w:rPr>
                <w:rFonts w:ascii="Arial" w:hAnsi="Arial" w:cs="Arial"/>
                <w:sz w:val="22"/>
                <w:szCs w:val="22"/>
              </w:rPr>
              <w:t>contact info for individuals at institutions who ar</w:t>
            </w:r>
            <w:r w:rsidR="002F464B">
              <w:rPr>
                <w:rFonts w:ascii="Arial" w:hAnsi="Arial" w:cs="Arial"/>
                <w:sz w:val="22"/>
                <w:szCs w:val="22"/>
              </w:rPr>
              <w:t xml:space="preserve">e responsible for this kind of </w:t>
            </w:r>
            <w:r w:rsidRPr="00AC050D">
              <w:rPr>
                <w:rFonts w:ascii="Arial" w:hAnsi="Arial" w:cs="Arial"/>
                <w:sz w:val="22"/>
                <w:szCs w:val="22"/>
              </w:rPr>
              <w:t xml:space="preserve">technology.  </w:t>
            </w:r>
          </w:p>
          <w:p w:rsidR="0007094A" w:rsidRPr="00AC050D" w:rsidRDefault="00F20B6E" w:rsidP="002F464B">
            <w:pPr>
              <w:rPr>
                <w:rFonts w:ascii="Arial" w:hAnsi="Arial" w:cs="Arial"/>
                <w:b/>
                <w:bCs/>
              </w:rPr>
            </w:pPr>
            <w:r w:rsidRPr="00AC050D">
              <w:rPr>
                <w:rFonts w:ascii="Arial" w:hAnsi="Arial" w:cs="Arial"/>
                <w:b/>
                <w:bCs/>
                <w:sz w:val="22"/>
                <w:szCs w:val="22"/>
              </w:rPr>
              <w:t>Action:</w:t>
            </w:r>
            <w:r w:rsidRPr="00AC050D">
              <w:rPr>
                <w:rFonts w:ascii="Arial" w:hAnsi="Arial" w:cs="Arial"/>
                <w:sz w:val="22"/>
                <w:szCs w:val="22"/>
              </w:rPr>
              <w:t xml:space="preserve">  Another edition of the survey to be sent out. (Nancy Levesque)</w:t>
            </w:r>
          </w:p>
        </w:tc>
      </w:tr>
      <w:tr w:rsidR="0007094A" w:rsidRPr="00AC050D" w:rsidTr="006B39E2">
        <w:trPr>
          <w:trHeight w:val="952"/>
        </w:trPr>
        <w:tc>
          <w:tcPr>
            <w:tcW w:w="583" w:type="dxa"/>
          </w:tcPr>
          <w:p w:rsidR="0007094A" w:rsidRPr="00AC050D" w:rsidRDefault="0007094A" w:rsidP="00B55D94">
            <w:pPr>
              <w:spacing w:after="120"/>
              <w:jc w:val="right"/>
              <w:rPr>
                <w:rFonts w:ascii="Arial" w:hAnsi="Arial" w:cs="Arial"/>
              </w:rPr>
            </w:pPr>
          </w:p>
        </w:tc>
        <w:tc>
          <w:tcPr>
            <w:tcW w:w="630" w:type="dxa"/>
          </w:tcPr>
          <w:p w:rsidR="0007094A" w:rsidRPr="00AC050D" w:rsidRDefault="0007094A" w:rsidP="001B7372">
            <w:pPr>
              <w:spacing w:after="120"/>
              <w:rPr>
                <w:rFonts w:ascii="Arial" w:hAnsi="Arial" w:cs="Arial"/>
              </w:rPr>
            </w:pPr>
            <w:r w:rsidRPr="00AC050D">
              <w:rPr>
                <w:rFonts w:ascii="Arial" w:hAnsi="Arial" w:cs="Arial"/>
                <w:bCs/>
                <w:sz w:val="22"/>
                <w:szCs w:val="22"/>
              </w:rPr>
              <w:t>5.</w:t>
            </w:r>
            <w:r w:rsidR="001B7372" w:rsidRPr="00AC050D">
              <w:rPr>
                <w:rFonts w:ascii="Arial" w:hAnsi="Arial" w:cs="Arial"/>
                <w:bCs/>
                <w:sz w:val="22"/>
                <w:szCs w:val="22"/>
              </w:rPr>
              <w:t>4</w:t>
            </w:r>
          </w:p>
        </w:tc>
        <w:tc>
          <w:tcPr>
            <w:tcW w:w="9180" w:type="dxa"/>
          </w:tcPr>
          <w:p w:rsidR="0007094A" w:rsidRPr="00AC050D" w:rsidRDefault="0007094A" w:rsidP="00B55D94">
            <w:pPr>
              <w:spacing w:after="120"/>
              <w:rPr>
                <w:rFonts w:ascii="Arial" w:hAnsi="Arial" w:cs="Arial"/>
              </w:rPr>
            </w:pPr>
            <w:r w:rsidRPr="00AC050D">
              <w:rPr>
                <w:rFonts w:ascii="Arial" w:hAnsi="Arial" w:cs="Arial"/>
                <w:bCs/>
                <w:sz w:val="22"/>
                <w:szCs w:val="22"/>
              </w:rPr>
              <w:t>AskAway Report – Mary Anne Guenther</w:t>
            </w:r>
            <w:r w:rsidRPr="00AC050D">
              <w:rPr>
                <w:rFonts w:ascii="Arial" w:hAnsi="Arial" w:cs="Arial"/>
                <w:sz w:val="22"/>
                <w:szCs w:val="22"/>
              </w:rPr>
              <w:t xml:space="preserve"> </w:t>
            </w:r>
          </w:p>
          <w:p w:rsidR="0007094A" w:rsidRPr="00AC050D" w:rsidRDefault="006B39E2" w:rsidP="006B39E2">
            <w:pPr>
              <w:spacing w:after="120"/>
              <w:rPr>
                <w:rFonts w:ascii="Arial" w:hAnsi="Arial" w:cs="Arial"/>
              </w:rPr>
            </w:pPr>
            <w:r w:rsidRPr="00AC050D">
              <w:rPr>
                <w:rFonts w:ascii="Arial" w:hAnsi="Arial" w:cs="Arial"/>
                <w:sz w:val="22"/>
                <w:szCs w:val="22"/>
              </w:rPr>
              <w:t>See above</w:t>
            </w:r>
          </w:p>
        </w:tc>
      </w:tr>
      <w:tr w:rsidR="0007094A" w:rsidRPr="00AC050D" w:rsidTr="00373ABB">
        <w:trPr>
          <w:trHeight w:val="910"/>
        </w:trPr>
        <w:tc>
          <w:tcPr>
            <w:tcW w:w="583" w:type="dxa"/>
          </w:tcPr>
          <w:p w:rsidR="0007094A" w:rsidRPr="00AC050D" w:rsidRDefault="0007094A" w:rsidP="00B55D94">
            <w:pPr>
              <w:spacing w:after="120"/>
              <w:jc w:val="right"/>
              <w:rPr>
                <w:rFonts w:ascii="Arial" w:hAnsi="Arial" w:cs="Arial"/>
              </w:rPr>
            </w:pPr>
          </w:p>
        </w:tc>
        <w:tc>
          <w:tcPr>
            <w:tcW w:w="630" w:type="dxa"/>
          </w:tcPr>
          <w:p w:rsidR="0007094A" w:rsidRPr="00AC050D" w:rsidRDefault="006B39E2" w:rsidP="001B7372">
            <w:pPr>
              <w:spacing w:after="120"/>
              <w:rPr>
                <w:rFonts w:ascii="Arial" w:hAnsi="Arial" w:cs="Arial"/>
              </w:rPr>
            </w:pPr>
            <w:r w:rsidRPr="00AC050D">
              <w:rPr>
                <w:rFonts w:ascii="Arial" w:hAnsi="Arial" w:cs="Arial"/>
                <w:sz w:val="22"/>
                <w:szCs w:val="22"/>
              </w:rPr>
              <w:t>5.</w:t>
            </w:r>
            <w:r w:rsidR="001B7372" w:rsidRPr="00AC050D">
              <w:rPr>
                <w:rFonts w:ascii="Arial" w:hAnsi="Arial" w:cs="Arial"/>
                <w:sz w:val="22"/>
                <w:szCs w:val="22"/>
              </w:rPr>
              <w:t>5</w:t>
            </w:r>
          </w:p>
        </w:tc>
        <w:tc>
          <w:tcPr>
            <w:tcW w:w="9180" w:type="dxa"/>
          </w:tcPr>
          <w:p w:rsidR="006B39E2" w:rsidRPr="00AC050D" w:rsidRDefault="006B39E2" w:rsidP="006B39E2">
            <w:pPr>
              <w:spacing w:after="120"/>
              <w:rPr>
                <w:rFonts w:ascii="Arial" w:hAnsi="Arial" w:cs="Arial"/>
              </w:rPr>
            </w:pPr>
            <w:r w:rsidRPr="00AC050D">
              <w:rPr>
                <w:rFonts w:ascii="Arial" w:hAnsi="Arial" w:cs="Arial"/>
                <w:sz w:val="22"/>
                <w:szCs w:val="22"/>
              </w:rPr>
              <w:t>CTCL Update</w:t>
            </w:r>
          </w:p>
          <w:p w:rsidR="0007094A" w:rsidRPr="00AC050D" w:rsidRDefault="006B39E2" w:rsidP="00F34C17">
            <w:pPr>
              <w:spacing w:after="120"/>
              <w:rPr>
                <w:rFonts w:ascii="Arial" w:hAnsi="Arial" w:cs="Arial"/>
              </w:rPr>
            </w:pPr>
            <w:r w:rsidRPr="00AC050D">
              <w:rPr>
                <w:rFonts w:ascii="Arial" w:hAnsi="Arial" w:cs="Arial"/>
                <w:sz w:val="22"/>
                <w:szCs w:val="22"/>
              </w:rPr>
              <w:t>BCIT</w:t>
            </w:r>
            <w:r w:rsidR="002F464B">
              <w:rPr>
                <w:rFonts w:ascii="Arial" w:hAnsi="Arial" w:cs="Arial"/>
                <w:sz w:val="22"/>
                <w:szCs w:val="22"/>
              </w:rPr>
              <w:t xml:space="preserve"> </w:t>
            </w:r>
            <w:r w:rsidR="00F20B6E" w:rsidRPr="00AC050D">
              <w:rPr>
                <w:rFonts w:ascii="Arial" w:hAnsi="Arial" w:cs="Arial"/>
                <w:sz w:val="22"/>
                <w:szCs w:val="22"/>
              </w:rPr>
              <w:t>is the 2010 CTCL Innovation Achievement A</w:t>
            </w:r>
            <w:r w:rsidRPr="00AC050D">
              <w:rPr>
                <w:rFonts w:ascii="Arial" w:hAnsi="Arial" w:cs="Arial"/>
                <w:sz w:val="22"/>
                <w:szCs w:val="22"/>
              </w:rPr>
              <w:t>ward</w:t>
            </w:r>
            <w:r w:rsidR="00F20B6E" w:rsidRPr="00AC050D">
              <w:rPr>
                <w:rFonts w:ascii="Arial" w:hAnsi="Arial" w:cs="Arial"/>
                <w:sz w:val="22"/>
                <w:szCs w:val="22"/>
              </w:rPr>
              <w:t xml:space="preserve"> recipient for its student-focused initiative “Giving People What They Want: BCIT’s 24/7 ehPod”.</w:t>
            </w:r>
            <w:r w:rsidRPr="00AC050D">
              <w:rPr>
                <w:rFonts w:ascii="Arial" w:hAnsi="Arial" w:cs="Arial"/>
                <w:sz w:val="22"/>
                <w:szCs w:val="22"/>
              </w:rPr>
              <w:t xml:space="preserve"> </w:t>
            </w:r>
            <w:r w:rsidR="00F20B6E" w:rsidRPr="00AC050D">
              <w:rPr>
                <w:rFonts w:ascii="Arial" w:hAnsi="Arial" w:cs="Arial"/>
                <w:sz w:val="22"/>
                <w:szCs w:val="22"/>
              </w:rPr>
              <w:t xml:space="preserve">Carole Compton-Smith is the 2010 Outstanding College Librarian. Congratulations to both! </w:t>
            </w:r>
            <w:r w:rsidR="00F34C17" w:rsidRPr="00AC050D">
              <w:rPr>
                <w:rFonts w:ascii="Arial" w:hAnsi="Arial" w:cs="Arial"/>
                <w:sz w:val="22"/>
                <w:szCs w:val="22"/>
              </w:rPr>
              <w:t>The CTCL sponsored p</w:t>
            </w:r>
            <w:r w:rsidR="001B7372" w:rsidRPr="00AC050D">
              <w:rPr>
                <w:rFonts w:ascii="Arial" w:hAnsi="Arial" w:cs="Arial"/>
                <w:sz w:val="22"/>
                <w:szCs w:val="22"/>
              </w:rPr>
              <w:t>re-conference session at CLA is</w:t>
            </w:r>
            <w:r w:rsidR="00F34C17" w:rsidRPr="00AC050D">
              <w:rPr>
                <w:rFonts w:ascii="Arial" w:hAnsi="Arial" w:cs="Arial"/>
                <w:sz w:val="22"/>
                <w:szCs w:val="22"/>
              </w:rPr>
              <w:t xml:space="preserve"> going forward.</w:t>
            </w:r>
          </w:p>
        </w:tc>
      </w:tr>
      <w:tr w:rsidR="0007094A" w:rsidRPr="00AC050D" w:rsidTr="00A721B0">
        <w:trPr>
          <w:trHeight w:val="1879"/>
        </w:trPr>
        <w:tc>
          <w:tcPr>
            <w:tcW w:w="583" w:type="dxa"/>
          </w:tcPr>
          <w:p w:rsidR="0007094A" w:rsidRPr="00AC050D" w:rsidRDefault="0007094A" w:rsidP="00B55D94">
            <w:pPr>
              <w:spacing w:after="120"/>
              <w:jc w:val="right"/>
              <w:rPr>
                <w:rFonts w:ascii="Arial" w:hAnsi="Arial" w:cs="Arial"/>
              </w:rPr>
            </w:pPr>
          </w:p>
        </w:tc>
        <w:tc>
          <w:tcPr>
            <w:tcW w:w="630" w:type="dxa"/>
          </w:tcPr>
          <w:p w:rsidR="0007094A" w:rsidRPr="00AC050D" w:rsidRDefault="0007094A" w:rsidP="001B7372">
            <w:pPr>
              <w:spacing w:after="120"/>
              <w:rPr>
                <w:rFonts w:ascii="Arial" w:hAnsi="Arial" w:cs="Arial"/>
              </w:rPr>
            </w:pPr>
            <w:r w:rsidRPr="00AC050D">
              <w:rPr>
                <w:rFonts w:ascii="Arial" w:hAnsi="Arial" w:cs="Arial"/>
                <w:sz w:val="22"/>
                <w:szCs w:val="22"/>
              </w:rPr>
              <w:t>5.6</w:t>
            </w:r>
          </w:p>
        </w:tc>
        <w:tc>
          <w:tcPr>
            <w:tcW w:w="9180" w:type="dxa"/>
          </w:tcPr>
          <w:p w:rsidR="0007094A" w:rsidRPr="00AC050D" w:rsidRDefault="0007094A" w:rsidP="00B55D94">
            <w:pPr>
              <w:spacing w:after="120"/>
              <w:rPr>
                <w:rFonts w:ascii="Arial" w:hAnsi="Arial" w:cs="Arial"/>
              </w:rPr>
            </w:pPr>
            <w:r w:rsidRPr="00AC050D">
              <w:rPr>
                <w:rFonts w:ascii="Arial" w:hAnsi="Arial" w:cs="Arial"/>
                <w:sz w:val="22"/>
                <w:szCs w:val="22"/>
              </w:rPr>
              <w:t>C</w:t>
            </w:r>
            <w:r w:rsidR="001B7372" w:rsidRPr="00AC050D">
              <w:rPr>
                <w:rFonts w:ascii="Arial" w:hAnsi="Arial" w:cs="Arial"/>
                <w:sz w:val="22"/>
                <w:szCs w:val="22"/>
              </w:rPr>
              <w:t>opyright Discussion</w:t>
            </w:r>
          </w:p>
          <w:p w:rsidR="006944AA" w:rsidRPr="00AC050D" w:rsidRDefault="00F34C17" w:rsidP="00F34C17">
            <w:pPr>
              <w:spacing w:after="120"/>
              <w:rPr>
                <w:rFonts w:ascii="Arial" w:hAnsi="Arial" w:cs="Arial"/>
              </w:rPr>
            </w:pPr>
            <w:r w:rsidRPr="00AC050D">
              <w:rPr>
                <w:rFonts w:ascii="Arial" w:hAnsi="Arial" w:cs="Arial"/>
                <w:sz w:val="22"/>
                <w:szCs w:val="22"/>
              </w:rPr>
              <w:t xml:space="preserve">Institutions have received the latest proposal from Access Copyright and they include a substantial increase per FTE. Both AUCC and ACCC are strategizing as what to do with the next steps. Should letters of support be sent to AUCC and/or ACCC? </w:t>
            </w:r>
            <w:r w:rsidR="006944AA" w:rsidRPr="00AC050D">
              <w:rPr>
                <w:rFonts w:ascii="Arial" w:hAnsi="Arial" w:cs="Arial"/>
                <w:sz w:val="22"/>
                <w:szCs w:val="22"/>
              </w:rPr>
              <w:t>I</w:t>
            </w:r>
            <w:r w:rsidR="00E41B45" w:rsidRPr="00AC050D">
              <w:rPr>
                <w:rFonts w:ascii="Arial" w:hAnsi="Arial" w:cs="Arial"/>
                <w:sz w:val="22"/>
                <w:szCs w:val="22"/>
              </w:rPr>
              <w:t xml:space="preserve">ngrid </w:t>
            </w:r>
            <w:r w:rsidR="006944AA" w:rsidRPr="00AC050D">
              <w:rPr>
                <w:rFonts w:ascii="Arial" w:hAnsi="Arial" w:cs="Arial"/>
                <w:sz w:val="22"/>
                <w:szCs w:val="22"/>
              </w:rPr>
              <w:t>P</w:t>
            </w:r>
            <w:r w:rsidRPr="00AC050D">
              <w:rPr>
                <w:rFonts w:ascii="Arial" w:hAnsi="Arial" w:cs="Arial"/>
                <w:sz w:val="22"/>
                <w:szCs w:val="22"/>
              </w:rPr>
              <w:t>arent</w:t>
            </w:r>
            <w:r w:rsidR="006944AA" w:rsidRPr="00AC050D">
              <w:rPr>
                <w:rFonts w:ascii="Arial" w:hAnsi="Arial" w:cs="Arial"/>
                <w:sz w:val="22"/>
                <w:szCs w:val="22"/>
              </w:rPr>
              <w:t xml:space="preserve"> to check with CARL to see if they are writing a letter before CPSLD develops and sends one.</w:t>
            </w:r>
          </w:p>
          <w:p w:rsidR="00F34C17" w:rsidRPr="00AC050D" w:rsidRDefault="00F34C17" w:rsidP="002F464B">
            <w:pPr>
              <w:rPr>
                <w:rFonts w:ascii="Arial" w:hAnsi="Arial" w:cs="Arial"/>
              </w:rPr>
            </w:pPr>
            <w:r w:rsidRPr="00AC050D">
              <w:rPr>
                <w:rFonts w:ascii="Arial" w:hAnsi="Arial" w:cs="Arial"/>
                <w:b/>
                <w:bCs/>
                <w:sz w:val="22"/>
                <w:szCs w:val="22"/>
              </w:rPr>
              <w:t>Action:</w:t>
            </w:r>
            <w:r w:rsidRPr="00AC050D">
              <w:rPr>
                <w:rFonts w:ascii="Arial" w:hAnsi="Arial" w:cs="Arial"/>
                <w:sz w:val="22"/>
                <w:szCs w:val="22"/>
              </w:rPr>
              <w:t xml:space="preserve">  Check with CARL</w:t>
            </w:r>
            <w:r w:rsidR="002F464B">
              <w:rPr>
                <w:rFonts w:ascii="Arial" w:hAnsi="Arial" w:cs="Arial"/>
                <w:sz w:val="22"/>
                <w:szCs w:val="22"/>
              </w:rPr>
              <w:t>/AUCC and ACCC</w:t>
            </w:r>
            <w:r w:rsidRPr="00AC050D">
              <w:rPr>
                <w:rFonts w:ascii="Arial" w:hAnsi="Arial" w:cs="Arial"/>
                <w:sz w:val="22"/>
                <w:szCs w:val="22"/>
              </w:rPr>
              <w:t xml:space="preserve"> </w:t>
            </w:r>
            <w:r w:rsidR="002F464B">
              <w:rPr>
                <w:rFonts w:ascii="Arial" w:hAnsi="Arial" w:cs="Arial"/>
                <w:sz w:val="22"/>
                <w:szCs w:val="22"/>
              </w:rPr>
              <w:t>re:</w:t>
            </w:r>
            <w:r w:rsidRPr="00AC050D">
              <w:rPr>
                <w:rFonts w:ascii="Arial" w:hAnsi="Arial" w:cs="Arial"/>
                <w:sz w:val="22"/>
                <w:szCs w:val="22"/>
              </w:rPr>
              <w:t xml:space="preserve"> their planned approach before proceeding. (Ingrid Parent and Carole Compton-Smith)</w:t>
            </w:r>
          </w:p>
          <w:p w:rsidR="00F34C17" w:rsidRPr="00AC050D" w:rsidRDefault="00F34C17" w:rsidP="00F34C17">
            <w:pPr>
              <w:spacing w:after="120"/>
              <w:rPr>
                <w:rFonts w:ascii="Arial" w:hAnsi="Arial" w:cs="Arial"/>
              </w:rPr>
            </w:pPr>
          </w:p>
        </w:tc>
      </w:tr>
      <w:tr w:rsidR="0007094A" w:rsidRPr="00AC050D" w:rsidTr="009C4210">
        <w:trPr>
          <w:trHeight w:val="511"/>
        </w:trPr>
        <w:tc>
          <w:tcPr>
            <w:tcW w:w="583" w:type="dxa"/>
          </w:tcPr>
          <w:p w:rsidR="0007094A" w:rsidRPr="00AC050D" w:rsidRDefault="0007094A" w:rsidP="00B55D94">
            <w:pPr>
              <w:spacing w:after="120"/>
              <w:jc w:val="right"/>
              <w:rPr>
                <w:rFonts w:ascii="Arial" w:hAnsi="Arial" w:cs="Arial"/>
                <w:b/>
              </w:rPr>
            </w:pPr>
            <w:r w:rsidRPr="00AC050D">
              <w:rPr>
                <w:rFonts w:ascii="Arial" w:hAnsi="Arial" w:cs="Arial"/>
                <w:b/>
                <w:sz w:val="22"/>
                <w:szCs w:val="22"/>
              </w:rPr>
              <w:t>6.0</w:t>
            </w:r>
          </w:p>
        </w:tc>
        <w:tc>
          <w:tcPr>
            <w:tcW w:w="630" w:type="dxa"/>
          </w:tcPr>
          <w:p w:rsidR="0007094A" w:rsidRPr="00AC050D" w:rsidRDefault="0007094A" w:rsidP="00B55D94">
            <w:pPr>
              <w:spacing w:after="120"/>
              <w:rPr>
                <w:rFonts w:ascii="Arial" w:hAnsi="Arial" w:cs="Arial"/>
                <w:b/>
              </w:rPr>
            </w:pPr>
          </w:p>
        </w:tc>
        <w:tc>
          <w:tcPr>
            <w:tcW w:w="9180" w:type="dxa"/>
          </w:tcPr>
          <w:p w:rsidR="0007094A" w:rsidRPr="00AC050D" w:rsidRDefault="0007094A" w:rsidP="00B55D94">
            <w:pPr>
              <w:spacing w:after="120"/>
              <w:rPr>
                <w:rFonts w:ascii="Arial" w:hAnsi="Arial" w:cs="Arial"/>
                <w:b/>
              </w:rPr>
            </w:pPr>
            <w:r w:rsidRPr="00AC050D">
              <w:rPr>
                <w:rFonts w:ascii="Arial" w:hAnsi="Arial" w:cs="Arial"/>
                <w:b/>
                <w:sz w:val="22"/>
                <w:szCs w:val="22"/>
              </w:rPr>
              <w:t>New Business</w:t>
            </w:r>
          </w:p>
        </w:tc>
      </w:tr>
      <w:tr w:rsidR="0007094A" w:rsidRPr="00AC050D">
        <w:tc>
          <w:tcPr>
            <w:tcW w:w="583" w:type="dxa"/>
          </w:tcPr>
          <w:p w:rsidR="0007094A" w:rsidRPr="00AC050D" w:rsidRDefault="0007094A" w:rsidP="00B55D94">
            <w:pPr>
              <w:spacing w:after="120"/>
              <w:jc w:val="right"/>
              <w:rPr>
                <w:rFonts w:ascii="Arial" w:hAnsi="Arial" w:cs="Arial"/>
              </w:rPr>
            </w:pPr>
          </w:p>
        </w:tc>
        <w:tc>
          <w:tcPr>
            <w:tcW w:w="630" w:type="dxa"/>
          </w:tcPr>
          <w:p w:rsidR="0007094A" w:rsidRPr="00AC050D" w:rsidRDefault="0007094A" w:rsidP="00B55D94">
            <w:pPr>
              <w:spacing w:after="120"/>
              <w:rPr>
                <w:rFonts w:ascii="Arial" w:hAnsi="Arial" w:cs="Arial"/>
              </w:rPr>
            </w:pPr>
            <w:r w:rsidRPr="00AC050D">
              <w:rPr>
                <w:rFonts w:ascii="Arial" w:hAnsi="Arial" w:cs="Arial"/>
                <w:sz w:val="22"/>
                <w:szCs w:val="22"/>
              </w:rPr>
              <w:t>6.1</w:t>
            </w:r>
          </w:p>
        </w:tc>
        <w:tc>
          <w:tcPr>
            <w:tcW w:w="9180" w:type="dxa"/>
          </w:tcPr>
          <w:p w:rsidR="00756FAD" w:rsidRPr="00AC050D" w:rsidRDefault="00756FAD" w:rsidP="00B55D94">
            <w:pPr>
              <w:spacing w:after="120"/>
              <w:rPr>
                <w:rFonts w:ascii="Arial" w:hAnsi="Arial" w:cs="Arial"/>
              </w:rPr>
            </w:pPr>
            <w:r w:rsidRPr="00AC050D">
              <w:rPr>
                <w:rFonts w:ascii="Arial" w:hAnsi="Arial" w:cs="Arial"/>
                <w:sz w:val="22"/>
                <w:szCs w:val="22"/>
              </w:rPr>
              <w:t>HST implications for purchase</w:t>
            </w:r>
          </w:p>
          <w:p w:rsidR="00756FAD" w:rsidRPr="00AC050D" w:rsidRDefault="00F34C17" w:rsidP="00B55D94">
            <w:pPr>
              <w:spacing w:after="120"/>
              <w:rPr>
                <w:rFonts w:ascii="Arial" w:hAnsi="Arial" w:cs="Arial"/>
              </w:rPr>
            </w:pPr>
            <w:r w:rsidRPr="00AC050D">
              <w:rPr>
                <w:rFonts w:ascii="Arial" w:hAnsi="Arial" w:cs="Arial"/>
                <w:sz w:val="22"/>
                <w:szCs w:val="22"/>
              </w:rPr>
              <w:t>There was much d</w:t>
            </w:r>
            <w:r w:rsidR="005F7B15" w:rsidRPr="00AC050D">
              <w:rPr>
                <w:rFonts w:ascii="Arial" w:hAnsi="Arial" w:cs="Arial"/>
                <w:sz w:val="22"/>
                <w:szCs w:val="22"/>
              </w:rPr>
              <w:t>iscussion</w:t>
            </w:r>
            <w:r w:rsidRPr="00AC050D">
              <w:rPr>
                <w:rFonts w:ascii="Arial" w:hAnsi="Arial" w:cs="Arial"/>
                <w:sz w:val="22"/>
                <w:szCs w:val="22"/>
              </w:rPr>
              <w:t xml:space="preserve"> on the upcoming implementation of HST. There will be an impact on cost of resources as recovery of the HST portion will not be 100%. Each institution will be checking with their local finance departments to determine impact.</w:t>
            </w:r>
          </w:p>
          <w:p w:rsidR="0007094A" w:rsidRPr="00AC050D" w:rsidRDefault="0007094A" w:rsidP="00B55D94">
            <w:pPr>
              <w:spacing w:after="120"/>
              <w:rPr>
                <w:rFonts w:ascii="Arial" w:hAnsi="Arial" w:cs="Arial"/>
              </w:rPr>
            </w:pPr>
          </w:p>
        </w:tc>
      </w:tr>
      <w:tr w:rsidR="0007094A" w:rsidRPr="00AC050D">
        <w:tc>
          <w:tcPr>
            <w:tcW w:w="583" w:type="dxa"/>
          </w:tcPr>
          <w:p w:rsidR="0007094A" w:rsidRPr="00AC050D" w:rsidRDefault="0007094A" w:rsidP="00B55D94">
            <w:pPr>
              <w:spacing w:after="120"/>
              <w:jc w:val="right"/>
              <w:rPr>
                <w:rFonts w:ascii="Arial" w:hAnsi="Arial" w:cs="Arial"/>
              </w:rPr>
            </w:pPr>
          </w:p>
        </w:tc>
        <w:tc>
          <w:tcPr>
            <w:tcW w:w="630" w:type="dxa"/>
          </w:tcPr>
          <w:p w:rsidR="0007094A" w:rsidRPr="00AC050D" w:rsidRDefault="0007094A" w:rsidP="00B55D94">
            <w:pPr>
              <w:spacing w:after="120"/>
              <w:rPr>
                <w:rFonts w:ascii="Arial" w:hAnsi="Arial" w:cs="Arial"/>
              </w:rPr>
            </w:pPr>
            <w:r w:rsidRPr="00AC050D">
              <w:rPr>
                <w:rFonts w:ascii="Arial" w:hAnsi="Arial" w:cs="Arial"/>
                <w:sz w:val="22"/>
                <w:szCs w:val="22"/>
              </w:rPr>
              <w:t>6.2</w:t>
            </w:r>
          </w:p>
        </w:tc>
        <w:tc>
          <w:tcPr>
            <w:tcW w:w="9180" w:type="dxa"/>
          </w:tcPr>
          <w:p w:rsidR="00151BC1" w:rsidRPr="00AC050D" w:rsidRDefault="00151BC1" w:rsidP="00024B63">
            <w:pPr>
              <w:spacing w:after="120"/>
              <w:rPr>
                <w:rFonts w:ascii="Arial" w:hAnsi="Arial" w:cs="Arial"/>
                <w:color w:val="000000"/>
              </w:rPr>
            </w:pPr>
            <w:r w:rsidRPr="00AC050D">
              <w:rPr>
                <w:rFonts w:ascii="Arial" w:hAnsi="Arial" w:cs="Arial"/>
                <w:color w:val="000000"/>
                <w:sz w:val="22"/>
                <w:szCs w:val="22"/>
              </w:rPr>
              <w:t>Canadiana.org</w:t>
            </w:r>
          </w:p>
          <w:p w:rsidR="00024B63" w:rsidRPr="00AC050D" w:rsidRDefault="00151BC1" w:rsidP="00151BC1">
            <w:pPr>
              <w:spacing w:after="120"/>
              <w:rPr>
                <w:rFonts w:ascii="Arial" w:hAnsi="Arial" w:cs="Arial"/>
                <w:color w:val="000000"/>
              </w:rPr>
            </w:pPr>
            <w:r w:rsidRPr="00AC050D">
              <w:rPr>
                <w:rFonts w:ascii="Arial" w:hAnsi="Arial" w:cs="Arial"/>
                <w:color w:val="000000"/>
                <w:sz w:val="22"/>
                <w:szCs w:val="22"/>
              </w:rPr>
              <w:t>Todd Mundle spoke about Canadiana.org and their development of the portal/index of which West Beyond the West will be a component. An update on both programs will be coming up on June 15, 2010 and all are encouraged to attend.</w:t>
            </w:r>
          </w:p>
          <w:p w:rsidR="00151BC1" w:rsidRPr="00AC050D" w:rsidRDefault="00151BC1" w:rsidP="00151BC1">
            <w:pPr>
              <w:spacing w:after="120"/>
              <w:rPr>
                <w:rFonts w:ascii="Arial" w:hAnsi="Arial" w:cs="Arial"/>
              </w:rPr>
            </w:pPr>
          </w:p>
        </w:tc>
      </w:tr>
      <w:tr w:rsidR="00151BC1" w:rsidRPr="00AC050D">
        <w:tc>
          <w:tcPr>
            <w:tcW w:w="583" w:type="dxa"/>
          </w:tcPr>
          <w:p w:rsidR="00151BC1" w:rsidRPr="00AC050D" w:rsidRDefault="00151BC1" w:rsidP="00B55D94">
            <w:pPr>
              <w:spacing w:after="120"/>
              <w:jc w:val="right"/>
              <w:rPr>
                <w:rFonts w:ascii="Arial" w:hAnsi="Arial" w:cs="Arial"/>
              </w:rPr>
            </w:pPr>
          </w:p>
        </w:tc>
        <w:tc>
          <w:tcPr>
            <w:tcW w:w="630" w:type="dxa"/>
          </w:tcPr>
          <w:p w:rsidR="00151BC1" w:rsidRPr="00AC050D" w:rsidRDefault="00151BC1" w:rsidP="00B55D94">
            <w:pPr>
              <w:spacing w:after="120"/>
              <w:rPr>
                <w:rFonts w:ascii="Arial" w:hAnsi="Arial" w:cs="Arial"/>
              </w:rPr>
            </w:pPr>
            <w:r w:rsidRPr="00AC050D">
              <w:rPr>
                <w:rFonts w:ascii="Arial" w:hAnsi="Arial" w:cs="Arial"/>
                <w:sz w:val="22"/>
                <w:szCs w:val="22"/>
              </w:rPr>
              <w:t>6.3</w:t>
            </w:r>
          </w:p>
        </w:tc>
        <w:tc>
          <w:tcPr>
            <w:tcW w:w="9180" w:type="dxa"/>
          </w:tcPr>
          <w:p w:rsidR="00151BC1" w:rsidRPr="00AC050D" w:rsidRDefault="00151BC1" w:rsidP="00151BC1">
            <w:pPr>
              <w:spacing w:after="120"/>
              <w:rPr>
                <w:rFonts w:ascii="Arial" w:hAnsi="Arial" w:cs="Arial"/>
              </w:rPr>
            </w:pPr>
            <w:r w:rsidRPr="00AC050D">
              <w:rPr>
                <w:rFonts w:ascii="Arial" w:hAnsi="Arial" w:cs="Arial"/>
                <w:sz w:val="22"/>
                <w:szCs w:val="22"/>
              </w:rPr>
              <w:t>CPSLD Archives</w:t>
            </w:r>
          </w:p>
          <w:p w:rsidR="00151BC1" w:rsidRDefault="00151BC1" w:rsidP="00A03BA2">
            <w:pPr>
              <w:spacing w:after="120"/>
              <w:rPr>
                <w:rFonts w:ascii="Arial" w:hAnsi="Arial" w:cs="Arial"/>
              </w:rPr>
            </w:pPr>
            <w:r w:rsidRPr="00AC050D">
              <w:rPr>
                <w:rFonts w:ascii="Arial" w:hAnsi="Arial" w:cs="Arial"/>
                <w:sz w:val="22"/>
                <w:szCs w:val="22"/>
              </w:rPr>
              <w:t xml:space="preserve">These have been held at BCIT but due to recent cutbacks the archives at BCIT are currently unavailable. Collections are safe </w:t>
            </w:r>
            <w:r w:rsidR="00A03BA2">
              <w:rPr>
                <w:rFonts w:ascii="Arial" w:hAnsi="Arial" w:cs="Arial"/>
                <w:sz w:val="22"/>
                <w:szCs w:val="22"/>
              </w:rPr>
              <w:t>physically secure. F</w:t>
            </w:r>
            <w:r w:rsidRPr="00AC050D">
              <w:rPr>
                <w:rFonts w:ascii="Arial" w:hAnsi="Arial" w:cs="Arial"/>
                <w:sz w:val="22"/>
                <w:szCs w:val="22"/>
              </w:rPr>
              <w:t xml:space="preserve">or the time being CPSLD appears to be comfortable with BCIT keeping the items on site with no updating as there is </w:t>
            </w:r>
            <w:r w:rsidR="00A03BA2">
              <w:rPr>
                <w:rFonts w:ascii="Arial" w:hAnsi="Arial" w:cs="Arial"/>
                <w:sz w:val="22"/>
                <w:szCs w:val="22"/>
              </w:rPr>
              <w:t>no other</w:t>
            </w:r>
            <w:r w:rsidRPr="00AC050D">
              <w:rPr>
                <w:rFonts w:ascii="Arial" w:hAnsi="Arial" w:cs="Arial"/>
                <w:sz w:val="22"/>
                <w:szCs w:val="22"/>
              </w:rPr>
              <w:t xml:space="preserve"> institution that would/could take it on. Items can still be received but won’t be processed and can’t be accessed.</w:t>
            </w:r>
          </w:p>
          <w:p w:rsidR="00151BC1" w:rsidRPr="00AC050D" w:rsidRDefault="00151BC1" w:rsidP="00151BC1">
            <w:pPr>
              <w:spacing w:after="120"/>
              <w:rPr>
                <w:rFonts w:ascii="Arial" w:hAnsi="Arial" w:cs="Arial"/>
              </w:rPr>
            </w:pPr>
            <w:r w:rsidRPr="00AC050D">
              <w:rPr>
                <w:rFonts w:ascii="Arial" w:hAnsi="Arial" w:cs="Arial"/>
                <w:sz w:val="22"/>
                <w:szCs w:val="22"/>
              </w:rPr>
              <w:t xml:space="preserve">More recent items are available on the website and will continue to be added there. </w:t>
            </w:r>
          </w:p>
        </w:tc>
      </w:tr>
      <w:tr w:rsidR="00151BC1" w:rsidRPr="00AC050D">
        <w:tc>
          <w:tcPr>
            <w:tcW w:w="583" w:type="dxa"/>
          </w:tcPr>
          <w:p w:rsidR="00151BC1" w:rsidRPr="00AC050D" w:rsidRDefault="00151BC1" w:rsidP="00B55D94">
            <w:pPr>
              <w:spacing w:after="120"/>
              <w:jc w:val="right"/>
              <w:rPr>
                <w:rFonts w:ascii="Arial" w:hAnsi="Arial" w:cs="Arial"/>
              </w:rPr>
            </w:pPr>
          </w:p>
        </w:tc>
        <w:tc>
          <w:tcPr>
            <w:tcW w:w="630" w:type="dxa"/>
          </w:tcPr>
          <w:p w:rsidR="00151BC1" w:rsidRPr="00AC050D" w:rsidRDefault="00151BC1" w:rsidP="00B55D94">
            <w:pPr>
              <w:spacing w:after="120"/>
              <w:rPr>
                <w:rFonts w:ascii="Arial" w:hAnsi="Arial" w:cs="Arial"/>
              </w:rPr>
            </w:pPr>
            <w:r w:rsidRPr="00AC050D">
              <w:rPr>
                <w:rFonts w:ascii="Arial" w:hAnsi="Arial" w:cs="Arial"/>
                <w:sz w:val="22"/>
                <w:szCs w:val="22"/>
              </w:rPr>
              <w:t>6.4</w:t>
            </w:r>
          </w:p>
        </w:tc>
        <w:tc>
          <w:tcPr>
            <w:tcW w:w="9180" w:type="dxa"/>
          </w:tcPr>
          <w:p w:rsidR="00151BC1" w:rsidRPr="00AC050D" w:rsidRDefault="00151BC1" w:rsidP="00151BC1">
            <w:pPr>
              <w:spacing w:after="120"/>
              <w:rPr>
                <w:rFonts w:ascii="Arial" w:hAnsi="Arial" w:cs="Arial"/>
              </w:rPr>
            </w:pPr>
            <w:r w:rsidRPr="00AC050D">
              <w:rPr>
                <w:rFonts w:ascii="Arial" w:hAnsi="Arial" w:cs="Arial"/>
                <w:sz w:val="22"/>
                <w:szCs w:val="22"/>
              </w:rPr>
              <w:t>Letter response to ADM</w:t>
            </w:r>
          </w:p>
          <w:p w:rsidR="00151BC1" w:rsidRPr="00AC050D" w:rsidRDefault="00151BC1" w:rsidP="00151BC1">
            <w:pPr>
              <w:spacing w:after="120"/>
              <w:rPr>
                <w:rFonts w:ascii="Arial" w:hAnsi="Arial" w:cs="Arial"/>
              </w:rPr>
            </w:pPr>
            <w:r w:rsidRPr="00AC050D">
              <w:rPr>
                <w:rFonts w:ascii="Arial" w:hAnsi="Arial" w:cs="Arial"/>
                <w:sz w:val="22"/>
                <w:szCs w:val="22"/>
              </w:rPr>
              <w:t>Discussion ensued as how best to respond to Mark Zacharias, ADM (ALMD) letter. A letter will be drafted and Carole Compton-Smith will meet with him.</w:t>
            </w:r>
          </w:p>
          <w:p w:rsidR="00151BC1" w:rsidRPr="00AC050D" w:rsidRDefault="00151BC1" w:rsidP="00151BC1">
            <w:pPr>
              <w:spacing w:after="120"/>
              <w:rPr>
                <w:rFonts w:ascii="Arial" w:hAnsi="Arial" w:cs="Arial"/>
              </w:rPr>
            </w:pPr>
            <w:r w:rsidRPr="00AC050D">
              <w:rPr>
                <w:rFonts w:ascii="Arial" w:hAnsi="Arial" w:cs="Arial"/>
                <w:b/>
                <w:bCs/>
                <w:sz w:val="22"/>
                <w:szCs w:val="22"/>
              </w:rPr>
              <w:t>Action:</w:t>
            </w:r>
            <w:r w:rsidRPr="00AC050D">
              <w:rPr>
                <w:rFonts w:ascii="Arial" w:hAnsi="Arial" w:cs="Arial"/>
                <w:sz w:val="22"/>
                <w:szCs w:val="22"/>
              </w:rPr>
              <w:t xml:space="preserve">  Draft letter for ADM (Carole Compton-Smith, Gregg Currie, Sybil Harrison, David Pepper)</w:t>
            </w:r>
          </w:p>
        </w:tc>
      </w:tr>
      <w:tr w:rsidR="00151BC1" w:rsidRPr="00AC050D">
        <w:tc>
          <w:tcPr>
            <w:tcW w:w="583" w:type="dxa"/>
          </w:tcPr>
          <w:p w:rsidR="00151BC1" w:rsidRPr="00AC050D" w:rsidRDefault="00151BC1" w:rsidP="00B55D94">
            <w:pPr>
              <w:spacing w:after="120"/>
              <w:jc w:val="right"/>
              <w:rPr>
                <w:rFonts w:ascii="Arial" w:hAnsi="Arial" w:cs="Arial"/>
                <w:b/>
              </w:rPr>
            </w:pPr>
          </w:p>
        </w:tc>
        <w:tc>
          <w:tcPr>
            <w:tcW w:w="630" w:type="dxa"/>
          </w:tcPr>
          <w:p w:rsidR="00151BC1" w:rsidRPr="00AC050D" w:rsidRDefault="00151BC1" w:rsidP="00B55D94">
            <w:pPr>
              <w:spacing w:after="120"/>
              <w:rPr>
                <w:rFonts w:ascii="Arial" w:hAnsi="Arial" w:cs="Arial"/>
              </w:rPr>
            </w:pPr>
            <w:r w:rsidRPr="00AC050D">
              <w:rPr>
                <w:rFonts w:ascii="Arial" w:hAnsi="Arial" w:cs="Arial"/>
                <w:sz w:val="22"/>
                <w:szCs w:val="22"/>
              </w:rPr>
              <w:t>6.5</w:t>
            </w:r>
          </w:p>
        </w:tc>
        <w:tc>
          <w:tcPr>
            <w:tcW w:w="9180" w:type="dxa"/>
          </w:tcPr>
          <w:p w:rsidR="00151BC1" w:rsidRPr="00AC050D" w:rsidRDefault="00151BC1" w:rsidP="00151BC1">
            <w:pPr>
              <w:spacing w:after="120"/>
              <w:rPr>
                <w:rFonts w:ascii="Arial" w:hAnsi="Arial" w:cs="Arial"/>
              </w:rPr>
            </w:pPr>
            <w:r w:rsidRPr="00AC050D">
              <w:rPr>
                <w:rFonts w:ascii="Arial" w:hAnsi="Arial" w:cs="Arial"/>
                <w:sz w:val="22"/>
                <w:szCs w:val="22"/>
              </w:rPr>
              <w:t>COPPUL</w:t>
            </w:r>
          </w:p>
          <w:p w:rsidR="00151BC1" w:rsidRPr="00AC050D" w:rsidRDefault="00151BC1" w:rsidP="00151BC1">
            <w:pPr>
              <w:spacing w:after="120"/>
              <w:rPr>
                <w:rFonts w:ascii="Arial" w:hAnsi="Arial" w:cs="Arial"/>
              </w:rPr>
            </w:pPr>
            <w:r w:rsidRPr="00AC050D">
              <w:rPr>
                <w:rFonts w:ascii="Arial" w:hAnsi="Arial" w:cs="Arial"/>
                <w:sz w:val="22"/>
                <w:szCs w:val="22"/>
              </w:rPr>
              <w:t xml:space="preserve">Description of COPPUL was presented to the group. Consideration was given to whether </w:t>
            </w:r>
            <w:r w:rsidRPr="00AC050D">
              <w:rPr>
                <w:rFonts w:ascii="Arial" w:hAnsi="Arial" w:cs="Arial"/>
                <w:sz w:val="22"/>
                <w:szCs w:val="22"/>
              </w:rPr>
              <w:lastRenderedPageBreak/>
              <w:t xml:space="preserve">there should be a more established connection between the two groups. </w:t>
            </w:r>
          </w:p>
          <w:p w:rsidR="00151BC1" w:rsidRPr="00AC050D" w:rsidRDefault="00151BC1" w:rsidP="00A03BA2">
            <w:pPr>
              <w:spacing w:after="120"/>
              <w:rPr>
                <w:rFonts w:ascii="Arial" w:hAnsi="Arial" w:cs="Arial"/>
                <w:b/>
              </w:rPr>
            </w:pPr>
            <w:r w:rsidRPr="00AC050D">
              <w:rPr>
                <w:rFonts w:ascii="Arial" w:hAnsi="Arial" w:cs="Arial"/>
                <w:sz w:val="22"/>
                <w:szCs w:val="22"/>
              </w:rPr>
              <w:t>There was an update on COPPUL’s latest project on preservation of a last print copy of journals amongst COPPUL members. This would fit into a wider strategy for Canada. If there is a desire for a BC model or a wider than COPPUL model CPSLD should be made aware of a possible connection.</w:t>
            </w:r>
          </w:p>
        </w:tc>
      </w:tr>
      <w:tr w:rsidR="00151BC1" w:rsidRPr="00AC050D">
        <w:tc>
          <w:tcPr>
            <w:tcW w:w="583" w:type="dxa"/>
          </w:tcPr>
          <w:p w:rsidR="00151BC1" w:rsidRPr="00AC050D" w:rsidRDefault="00151BC1" w:rsidP="00B55D94">
            <w:pPr>
              <w:spacing w:after="120"/>
              <w:jc w:val="right"/>
              <w:rPr>
                <w:rFonts w:ascii="Arial" w:hAnsi="Arial" w:cs="Arial"/>
                <w:b/>
              </w:rPr>
            </w:pPr>
            <w:r w:rsidRPr="00AC050D">
              <w:rPr>
                <w:rFonts w:ascii="Arial" w:hAnsi="Arial" w:cs="Arial"/>
                <w:b/>
                <w:sz w:val="22"/>
                <w:szCs w:val="22"/>
              </w:rPr>
              <w:lastRenderedPageBreak/>
              <w:t>7.0</w:t>
            </w:r>
          </w:p>
        </w:tc>
        <w:tc>
          <w:tcPr>
            <w:tcW w:w="630" w:type="dxa"/>
          </w:tcPr>
          <w:p w:rsidR="00151BC1" w:rsidRPr="00AC050D" w:rsidRDefault="00151BC1" w:rsidP="00B55D94">
            <w:pPr>
              <w:spacing w:after="120"/>
              <w:rPr>
                <w:rFonts w:ascii="Arial" w:hAnsi="Arial" w:cs="Arial"/>
              </w:rPr>
            </w:pPr>
          </w:p>
        </w:tc>
        <w:tc>
          <w:tcPr>
            <w:tcW w:w="9180" w:type="dxa"/>
          </w:tcPr>
          <w:p w:rsidR="00151BC1" w:rsidRPr="00AC050D" w:rsidRDefault="00151BC1" w:rsidP="00B55D94">
            <w:pPr>
              <w:spacing w:after="120"/>
              <w:rPr>
                <w:rFonts w:ascii="Arial" w:hAnsi="Arial" w:cs="Arial"/>
                <w:b/>
              </w:rPr>
            </w:pPr>
            <w:r w:rsidRPr="00AC050D">
              <w:rPr>
                <w:rFonts w:ascii="Arial" w:hAnsi="Arial" w:cs="Arial"/>
                <w:b/>
                <w:sz w:val="22"/>
                <w:szCs w:val="22"/>
              </w:rPr>
              <w:t>Other Business</w:t>
            </w:r>
          </w:p>
          <w:p w:rsidR="00151BC1" w:rsidRPr="00AC050D" w:rsidRDefault="00151BC1" w:rsidP="00000538">
            <w:pPr>
              <w:spacing w:after="120"/>
              <w:rPr>
                <w:rFonts w:ascii="Arial" w:hAnsi="Arial" w:cs="Arial"/>
              </w:rPr>
            </w:pPr>
            <w:r w:rsidRPr="00AC050D">
              <w:rPr>
                <w:rFonts w:ascii="Arial" w:hAnsi="Arial" w:cs="Arial"/>
                <w:sz w:val="22"/>
                <w:szCs w:val="22"/>
              </w:rPr>
              <w:t>None</w:t>
            </w:r>
          </w:p>
        </w:tc>
      </w:tr>
      <w:tr w:rsidR="00151BC1" w:rsidRPr="00AC050D">
        <w:tc>
          <w:tcPr>
            <w:tcW w:w="583" w:type="dxa"/>
          </w:tcPr>
          <w:p w:rsidR="00151BC1" w:rsidRPr="00AC050D" w:rsidRDefault="00151BC1" w:rsidP="00B55D94">
            <w:pPr>
              <w:spacing w:after="120"/>
              <w:jc w:val="right"/>
              <w:rPr>
                <w:rFonts w:ascii="Arial" w:hAnsi="Arial" w:cs="Arial"/>
                <w:b/>
              </w:rPr>
            </w:pPr>
            <w:r w:rsidRPr="00AC050D">
              <w:rPr>
                <w:rFonts w:ascii="Arial" w:hAnsi="Arial" w:cs="Arial"/>
                <w:b/>
                <w:sz w:val="22"/>
                <w:szCs w:val="22"/>
              </w:rPr>
              <w:t>8.0</w:t>
            </w:r>
          </w:p>
        </w:tc>
        <w:tc>
          <w:tcPr>
            <w:tcW w:w="630" w:type="dxa"/>
          </w:tcPr>
          <w:p w:rsidR="00151BC1" w:rsidRPr="00AC050D" w:rsidRDefault="00151BC1" w:rsidP="00B55D94">
            <w:pPr>
              <w:spacing w:after="120"/>
              <w:rPr>
                <w:rFonts w:ascii="Arial" w:hAnsi="Arial" w:cs="Arial"/>
              </w:rPr>
            </w:pPr>
          </w:p>
        </w:tc>
        <w:tc>
          <w:tcPr>
            <w:tcW w:w="9180" w:type="dxa"/>
          </w:tcPr>
          <w:p w:rsidR="00151BC1" w:rsidRPr="00AC050D" w:rsidRDefault="00151BC1" w:rsidP="00B55D94">
            <w:pPr>
              <w:spacing w:after="120"/>
              <w:rPr>
                <w:rFonts w:ascii="Arial" w:hAnsi="Arial" w:cs="Arial"/>
                <w:b/>
              </w:rPr>
            </w:pPr>
            <w:r w:rsidRPr="00AC050D">
              <w:rPr>
                <w:rFonts w:ascii="Arial" w:hAnsi="Arial" w:cs="Arial"/>
                <w:b/>
                <w:sz w:val="22"/>
                <w:szCs w:val="22"/>
              </w:rPr>
              <w:t>Newsletter due date</w:t>
            </w:r>
          </w:p>
          <w:p w:rsidR="00151BC1" w:rsidRPr="00AC050D" w:rsidRDefault="00151BC1" w:rsidP="00385505">
            <w:pPr>
              <w:spacing w:after="120"/>
              <w:rPr>
                <w:rFonts w:ascii="Arial" w:hAnsi="Arial" w:cs="Arial"/>
              </w:rPr>
            </w:pPr>
            <w:r w:rsidRPr="00AC050D">
              <w:rPr>
                <w:rFonts w:ascii="Arial" w:hAnsi="Arial" w:cs="Arial"/>
                <w:sz w:val="22"/>
                <w:szCs w:val="22"/>
              </w:rPr>
              <w:t>The next newsletter is due Monday May 31, 2010. Please send submissions to Kathy Plett.</w:t>
            </w:r>
          </w:p>
        </w:tc>
      </w:tr>
      <w:tr w:rsidR="00151BC1" w:rsidRPr="00AC050D">
        <w:tc>
          <w:tcPr>
            <w:tcW w:w="583" w:type="dxa"/>
          </w:tcPr>
          <w:p w:rsidR="00151BC1" w:rsidRPr="00AC050D" w:rsidRDefault="00151BC1" w:rsidP="00B55D94">
            <w:pPr>
              <w:spacing w:after="120"/>
              <w:jc w:val="right"/>
              <w:rPr>
                <w:rFonts w:ascii="Arial" w:hAnsi="Arial" w:cs="Arial"/>
                <w:b/>
              </w:rPr>
            </w:pPr>
            <w:r w:rsidRPr="00AC050D">
              <w:rPr>
                <w:rFonts w:ascii="Arial" w:hAnsi="Arial" w:cs="Arial"/>
                <w:b/>
                <w:sz w:val="22"/>
                <w:szCs w:val="22"/>
              </w:rPr>
              <w:t>9.0</w:t>
            </w:r>
          </w:p>
        </w:tc>
        <w:tc>
          <w:tcPr>
            <w:tcW w:w="630" w:type="dxa"/>
          </w:tcPr>
          <w:p w:rsidR="00151BC1" w:rsidRPr="00AC050D" w:rsidRDefault="00151BC1" w:rsidP="00B55D94">
            <w:pPr>
              <w:spacing w:after="120"/>
              <w:rPr>
                <w:rFonts w:ascii="Arial" w:hAnsi="Arial" w:cs="Arial"/>
              </w:rPr>
            </w:pPr>
          </w:p>
        </w:tc>
        <w:tc>
          <w:tcPr>
            <w:tcW w:w="9180" w:type="dxa"/>
          </w:tcPr>
          <w:p w:rsidR="00151BC1" w:rsidRPr="00AC050D" w:rsidRDefault="00151BC1" w:rsidP="00B55D94">
            <w:pPr>
              <w:spacing w:after="120"/>
              <w:rPr>
                <w:rFonts w:ascii="Arial" w:hAnsi="Arial" w:cs="Arial"/>
                <w:b/>
              </w:rPr>
            </w:pPr>
            <w:r w:rsidRPr="00AC050D">
              <w:rPr>
                <w:rFonts w:ascii="Arial" w:hAnsi="Arial" w:cs="Arial"/>
                <w:b/>
                <w:sz w:val="22"/>
                <w:szCs w:val="22"/>
              </w:rPr>
              <w:t>Future meeting dates</w:t>
            </w:r>
          </w:p>
          <w:p w:rsidR="00151BC1" w:rsidRPr="00AC050D" w:rsidRDefault="00151BC1" w:rsidP="00B55D94">
            <w:pPr>
              <w:spacing w:after="120"/>
              <w:rPr>
                <w:rFonts w:ascii="Arial" w:hAnsi="Arial" w:cs="Arial"/>
              </w:rPr>
            </w:pPr>
            <w:r w:rsidRPr="00AC050D">
              <w:rPr>
                <w:rFonts w:ascii="Arial" w:hAnsi="Arial" w:cs="Arial"/>
                <w:sz w:val="22"/>
                <w:szCs w:val="22"/>
              </w:rPr>
              <w:t xml:space="preserve">Fall 2010  --  </w:t>
            </w:r>
            <w:r w:rsidR="00E1129E">
              <w:rPr>
                <w:rFonts w:ascii="Arial" w:hAnsi="Arial" w:cs="Arial"/>
                <w:sz w:val="22"/>
                <w:szCs w:val="22"/>
              </w:rPr>
              <w:t xml:space="preserve">Kwantlen Polytechnic University </w:t>
            </w:r>
            <w:r w:rsidRPr="00AC050D">
              <w:rPr>
                <w:rFonts w:ascii="Arial" w:hAnsi="Arial" w:cs="Arial"/>
                <w:sz w:val="22"/>
                <w:szCs w:val="22"/>
              </w:rPr>
              <w:t>(October 28/29)</w:t>
            </w:r>
          </w:p>
          <w:p w:rsidR="00151BC1" w:rsidRPr="00AC050D" w:rsidRDefault="00151BC1" w:rsidP="00B55D94">
            <w:pPr>
              <w:spacing w:after="120"/>
              <w:ind w:left="720"/>
              <w:rPr>
                <w:rFonts w:ascii="Arial" w:hAnsi="Arial" w:cs="Arial"/>
              </w:rPr>
            </w:pPr>
            <w:r w:rsidRPr="00AC050D">
              <w:rPr>
                <w:rFonts w:ascii="Arial" w:hAnsi="Arial" w:cs="Arial"/>
                <w:sz w:val="22"/>
                <w:szCs w:val="22"/>
              </w:rPr>
              <w:t>PD discussion – nothing was discussed.</w:t>
            </w:r>
          </w:p>
          <w:p w:rsidR="00151BC1" w:rsidRPr="00AC050D" w:rsidRDefault="00151BC1" w:rsidP="00B55D94">
            <w:pPr>
              <w:spacing w:after="120"/>
              <w:rPr>
                <w:rFonts w:ascii="Arial" w:hAnsi="Arial" w:cs="Arial"/>
              </w:rPr>
            </w:pPr>
            <w:r w:rsidRPr="00AC050D">
              <w:rPr>
                <w:rFonts w:ascii="Arial" w:hAnsi="Arial" w:cs="Arial"/>
                <w:sz w:val="22"/>
                <w:szCs w:val="22"/>
              </w:rPr>
              <w:t xml:space="preserve">Spring 2011 – </w:t>
            </w:r>
            <w:r w:rsidR="00E1129E">
              <w:rPr>
                <w:rFonts w:ascii="Arial" w:hAnsi="Arial" w:cs="Arial"/>
                <w:sz w:val="22"/>
                <w:szCs w:val="22"/>
              </w:rPr>
              <w:t xml:space="preserve">Royal Roads University </w:t>
            </w:r>
            <w:r w:rsidRPr="00AC050D">
              <w:rPr>
                <w:rFonts w:ascii="Arial" w:hAnsi="Arial" w:cs="Arial"/>
                <w:sz w:val="22"/>
                <w:szCs w:val="22"/>
              </w:rPr>
              <w:t>(April 6/7 before BCLA)</w:t>
            </w:r>
            <w:r w:rsidR="00E1129E">
              <w:rPr>
                <w:rFonts w:ascii="Arial" w:hAnsi="Arial" w:cs="Arial"/>
                <w:sz w:val="22"/>
                <w:szCs w:val="22"/>
              </w:rPr>
              <w:br/>
              <w:t xml:space="preserve">           </w:t>
            </w:r>
            <w:r w:rsidRPr="00AC050D">
              <w:rPr>
                <w:rFonts w:ascii="Arial" w:hAnsi="Arial" w:cs="Arial"/>
                <w:sz w:val="22"/>
                <w:szCs w:val="22"/>
              </w:rPr>
              <w:t xml:space="preserve"> One day meeting b/c of PD opportunities</w:t>
            </w:r>
          </w:p>
          <w:p w:rsidR="00151BC1" w:rsidRPr="00AC050D" w:rsidRDefault="00151BC1" w:rsidP="00B55D94">
            <w:pPr>
              <w:spacing w:after="120"/>
              <w:rPr>
                <w:rFonts w:ascii="Arial" w:hAnsi="Arial" w:cs="Arial"/>
              </w:rPr>
            </w:pPr>
            <w:r w:rsidRPr="00AC050D">
              <w:rPr>
                <w:rFonts w:ascii="Arial" w:hAnsi="Arial" w:cs="Arial"/>
                <w:sz w:val="22"/>
                <w:szCs w:val="22"/>
              </w:rPr>
              <w:t xml:space="preserve">In the discussion around the defraying costs of hosting the assumption is that the host doesn’t incur the cost of travel and if the cost of hosting matches this cost then it’s a </w:t>
            </w:r>
            <w:r w:rsidR="00160389" w:rsidRPr="00AC050D">
              <w:rPr>
                <w:rFonts w:ascii="Arial" w:hAnsi="Arial" w:cs="Arial"/>
                <w:sz w:val="22"/>
                <w:szCs w:val="22"/>
              </w:rPr>
              <w:t>trade-off</w:t>
            </w:r>
            <w:r w:rsidRPr="00AC050D">
              <w:rPr>
                <w:rFonts w:ascii="Arial" w:hAnsi="Arial" w:cs="Arial"/>
                <w:sz w:val="22"/>
                <w:szCs w:val="22"/>
              </w:rPr>
              <w:t xml:space="preserve">. There was some discussion about an annual billing to help offset these costs. </w:t>
            </w:r>
          </w:p>
          <w:p w:rsidR="00151BC1" w:rsidRPr="00AC050D" w:rsidRDefault="00AC050D" w:rsidP="00003760">
            <w:pPr>
              <w:spacing w:after="120"/>
              <w:rPr>
                <w:rFonts w:ascii="Arial" w:hAnsi="Arial" w:cs="Arial"/>
              </w:rPr>
            </w:pPr>
            <w:r w:rsidRPr="00AC050D">
              <w:rPr>
                <w:rFonts w:ascii="Arial" w:hAnsi="Arial" w:cs="Arial"/>
                <w:b/>
                <w:bCs/>
                <w:sz w:val="22"/>
                <w:szCs w:val="22"/>
              </w:rPr>
              <w:t>Action:</w:t>
            </w:r>
            <w:r w:rsidRPr="00AC050D">
              <w:rPr>
                <w:rFonts w:ascii="Arial" w:hAnsi="Arial" w:cs="Arial"/>
                <w:sz w:val="22"/>
                <w:szCs w:val="22"/>
              </w:rPr>
              <w:t xml:space="preserve">  T</w:t>
            </w:r>
            <w:r w:rsidR="00151BC1" w:rsidRPr="00AC050D">
              <w:rPr>
                <w:rFonts w:ascii="Arial" w:hAnsi="Arial" w:cs="Arial"/>
                <w:sz w:val="22"/>
                <w:szCs w:val="22"/>
              </w:rPr>
              <w:t>o review financial section of the bylaws (Carole, Todd, Treasurer)</w:t>
            </w:r>
          </w:p>
          <w:p w:rsidR="00151BC1" w:rsidRPr="00AC050D" w:rsidRDefault="00151BC1" w:rsidP="00B55D94">
            <w:pPr>
              <w:spacing w:after="120"/>
              <w:rPr>
                <w:rFonts w:ascii="Arial" w:hAnsi="Arial" w:cs="Arial"/>
              </w:rPr>
            </w:pPr>
          </w:p>
          <w:p w:rsidR="00151BC1" w:rsidRPr="00AC050D" w:rsidRDefault="00AC050D" w:rsidP="00A03BA2">
            <w:pPr>
              <w:spacing w:after="120"/>
              <w:rPr>
                <w:rFonts w:ascii="Arial" w:hAnsi="Arial" w:cs="Arial"/>
              </w:rPr>
            </w:pPr>
            <w:r w:rsidRPr="00AC050D">
              <w:rPr>
                <w:rFonts w:ascii="Arial" w:hAnsi="Arial" w:cs="Arial"/>
                <w:sz w:val="22"/>
                <w:szCs w:val="22"/>
              </w:rPr>
              <w:t>There was also some d</w:t>
            </w:r>
            <w:r w:rsidR="00151BC1" w:rsidRPr="00AC050D">
              <w:rPr>
                <w:rFonts w:ascii="Arial" w:hAnsi="Arial" w:cs="Arial"/>
                <w:sz w:val="22"/>
                <w:szCs w:val="22"/>
              </w:rPr>
              <w:t xml:space="preserve">iscussion around </w:t>
            </w:r>
            <w:r w:rsidRPr="00AC050D">
              <w:rPr>
                <w:rFonts w:ascii="Arial" w:hAnsi="Arial" w:cs="Arial"/>
                <w:sz w:val="22"/>
                <w:szCs w:val="22"/>
              </w:rPr>
              <w:t xml:space="preserve">the number of </w:t>
            </w:r>
            <w:r w:rsidR="00151BC1" w:rsidRPr="00AC050D">
              <w:rPr>
                <w:rFonts w:ascii="Arial" w:hAnsi="Arial" w:cs="Arial"/>
                <w:sz w:val="22"/>
                <w:szCs w:val="22"/>
              </w:rPr>
              <w:t>meetings</w:t>
            </w:r>
            <w:r w:rsidRPr="00AC050D">
              <w:rPr>
                <w:rFonts w:ascii="Arial" w:hAnsi="Arial" w:cs="Arial"/>
                <w:sz w:val="22"/>
                <w:szCs w:val="22"/>
              </w:rPr>
              <w:t xml:space="preserve"> and it was decided that it be kept </w:t>
            </w:r>
            <w:r w:rsidR="00151BC1" w:rsidRPr="00AC050D">
              <w:rPr>
                <w:rFonts w:ascii="Arial" w:hAnsi="Arial" w:cs="Arial"/>
                <w:sz w:val="22"/>
                <w:szCs w:val="22"/>
              </w:rPr>
              <w:t xml:space="preserve">to two a year for </w:t>
            </w:r>
            <w:r w:rsidRPr="00AC050D">
              <w:rPr>
                <w:rFonts w:ascii="Arial" w:hAnsi="Arial" w:cs="Arial"/>
                <w:sz w:val="22"/>
                <w:szCs w:val="22"/>
              </w:rPr>
              <w:t>the time being</w:t>
            </w:r>
            <w:r w:rsidR="00151BC1" w:rsidRPr="00AC050D">
              <w:rPr>
                <w:rFonts w:ascii="Arial" w:hAnsi="Arial" w:cs="Arial"/>
                <w:sz w:val="22"/>
                <w:szCs w:val="22"/>
              </w:rPr>
              <w:t>.</w:t>
            </w:r>
          </w:p>
        </w:tc>
      </w:tr>
      <w:tr w:rsidR="00151BC1" w:rsidRPr="00AC050D">
        <w:tc>
          <w:tcPr>
            <w:tcW w:w="583" w:type="dxa"/>
          </w:tcPr>
          <w:p w:rsidR="00151BC1" w:rsidRPr="00AC050D" w:rsidRDefault="00151BC1" w:rsidP="00B55D94">
            <w:pPr>
              <w:spacing w:after="120"/>
              <w:jc w:val="right"/>
              <w:rPr>
                <w:rFonts w:ascii="Arial" w:hAnsi="Arial" w:cs="Arial"/>
                <w:b/>
              </w:rPr>
            </w:pPr>
            <w:r w:rsidRPr="00AC050D">
              <w:rPr>
                <w:rFonts w:ascii="Arial" w:hAnsi="Arial" w:cs="Arial"/>
                <w:b/>
                <w:sz w:val="22"/>
                <w:szCs w:val="22"/>
              </w:rPr>
              <w:t>10.0</w:t>
            </w:r>
          </w:p>
        </w:tc>
        <w:tc>
          <w:tcPr>
            <w:tcW w:w="630" w:type="dxa"/>
          </w:tcPr>
          <w:p w:rsidR="00151BC1" w:rsidRPr="00AC050D" w:rsidRDefault="00151BC1" w:rsidP="00B55D94">
            <w:pPr>
              <w:spacing w:after="120"/>
              <w:rPr>
                <w:rFonts w:ascii="Arial" w:hAnsi="Arial" w:cs="Arial"/>
              </w:rPr>
            </w:pPr>
          </w:p>
        </w:tc>
        <w:tc>
          <w:tcPr>
            <w:tcW w:w="9180" w:type="dxa"/>
          </w:tcPr>
          <w:p w:rsidR="00151BC1" w:rsidRPr="00AC050D" w:rsidRDefault="00151BC1" w:rsidP="00B55D94">
            <w:pPr>
              <w:spacing w:after="120"/>
              <w:rPr>
                <w:rFonts w:ascii="Arial" w:hAnsi="Arial" w:cs="Arial"/>
              </w:rPr>
            </w:pPr>
            <w:r w:rsidRPr="00AC050D">
              <w:rPr>
                <w:rFonts w:ascii="Arial" w:hAnsi="Arial" w:cs="Arial"/>
                <w:sz w:val="22"/>
                <w:szCs w:val="22"/>
              </w:rPr>
              <w:t>Guests and partner reports:</w:t>
            </w:r>
          </w:p>
        </w:tc>
      </w:tr>
      <w:tr w:rsidR="00151BC1" w:rsidRPr="00AC050D">
        <w:tc>
          <w:tcPr>
            <w:tcW w:w="583" w:type="dxa"/>
          </w:tcPr>
          <w:p w:rsidR="00151BC1" w:rsidRPr="00AC050D" w:rsidRDefault="00151BC1" w:rsidP="00B55D94">
            <w:pPr>
              <w:spacing w:after="120"/>
              <w:jc w:val="right"/>
              <w:rPr>
                <w:rFonts w:ascii="Arial" w:hAnsi="Arial" w:cs="Arial"/>
              </w:rPr>
            </w:pPr>
          </w:p>
        </w:tc>
        <w:tc>
          <w:tcPr>
            <w:tcW w:w="630" w:type="dxa"/>
          </w:tcPr>
          <w:p w:rsidR="00151BC1" w:rsidRPr="00AC050D" w:rsidRDefault="00151BC1" w:rsidP="00B55D94">
            <w:pPr>
              <w:spacing w:after="120"/>
              <w:rPr>
                <w:rFonts w:ascii="Arial" w:hAnsi="Arial" w:cs="Arial"/>
              </w:rPr>
            </w:pPr>
            <w:r w:rsidRPr="00AC050D">
              <w:rPr>
                <w:rFonts w:ascii="Arial" w:hAnsi="Arial" w:cs="Arial"/>
                <w:sz w:val="22"/>
                <w:szCs w:val="22"/>
              </w:rPr>
              <w:t>10.1</w:t>
            </w:r>
          </w:p>
        </w:tc>
        <w:tc>
          <w:tcPr>
            <w:tcW w:w="9180" w:type="dxa"/>
          </w:tcPr>
          <w:p w:rsidR="00151BC1" w:rsidRPr="00AC050D" w:rsidRDefault="00151BC1" w:rsidP="00B55D94">
            <w:pPr>
              <w:spacing w:after="120"/>
              <w:rPr>
                <w:rFonts w:ascii="Arial" w:hAnsi="Arial" w:cs="Arial"/>
              </w:rPr>
            </w:pPr>
            <w:r w:rsidRPr="00AC050D">
              <w:rPr>
                <w:rFonts w:ascii="Arial" w:hAnsi="Arial" w:cs="Arial"/>
                <w:sz w:val="22"/>
                <w:szCs w:val="22"/>
              </w:rPr>
              <w:t>Advanced Education and Labour Market Development (AELMD ) – Kate Cotie</w:t>
            </w:r>
          </w:p>
          <w:p w:rsidR="00151BC1" w:rsidRPr="00AC050D" w:rsidRDefault="00151BC1" w:rsidP="00A03BA2">
            <w:pPr>
              <w:spacing w:after="120"/>
              <w:rPr>
                <w:rFonts w:ascii="Arial" w:hAnsi="Arial" w:cs="Arial"/>
              </w:rPr>
            </w:pPr>
            <w:r w:rsidRPr="00AC050D">
              <w:rPr>
                <w:rFonts w:ascii="Arial" w:hAnsi="Arial" w:cs="Arial"/>
                <w:sz w:val="22"/>
                <w:szCs w:val="22"/>
              </w:rPr>
              <w:t xml:space="preserve">Due to other commitments, Kate was unable to attend the meeting. In her message to CPSLD she did note the new ADMs Mark Zacharias and Philip Steenkamp and that Mark was interested in meeting with CPSLD. </w:t>
            </w:r>
          </w:p>
        </w:tc>
      </w:tr>
      <w:tr w:rsidR="00151BC1" w:rsidRPr="00AC050D" w:rsidTr="005367DC">
        <w:trPr>
          <w:trHeight w:val="592"/>
        </w:trPr>
        <w:tc>
          <w:tcPr>
            <w:tcW w:w="583" w:type="dxa"/>
          </w:tcPr>
          <w:p w:rsidR="00151BC1" w:rsidRPr="00AC050D" w:rsidRDefault="00151BC1" w:rsidP="00B55D94">
            <w:pPr>
              <w:spacing w:after="120"/>
              <w:jc w:val="right"/>
              <w:rPr>
                <w:rFonts w:ascii="Arial" w:hAnsi="Arial" w:cs="Arial"/>
              </w:rPr>
            </w:pPr>
          </w:p>
        </w:tc>
        <w:tc>
          <w:tcPr>
            <w:tcW w:w="630" w:type="dxa"/>
          </w:tcPr>
          <w:p w:rsidR="00151BC1" w:rsidRPr="00AC050D" w:rsidRDefault="00151BC1" w:rsidP="00B55D94">
            <w:pPr>
              <w:spacing w:after="120"/>
              <w:rPr>
                <w:rFonts w:ascii="Arial" w:hAnsi="Arial" w:cs="Arial"/>
              </w:rPr>
            </w:pPr>
            <w:r w:rsidRPr="00AC050D">
              <w:rPr>
                <w:rFonts w:ascii="Arial" w:hAnsi="Arial" w:cs="Arial"/>
                <w:sz w:val="22"/>
                <w:szCs w:val="22"/>
              </w:rPr>
              <w:t>10.2</w:t>
            </w:r>
          </w:p>
        </w:tc>
        <w:tc>
          <w:tcPr>
            <w:tcW w:w="9180" w:type="dxa"/>
          </w:tcPr>
          <w:p w:rsidR="00151BC1" w:rsidRPr="00AC050D" w:rsidRDefault="00151BC1" w:rsidP="00B55D94">
            <w:pPr>
              <w:spacing w:after="120"/>
              <w:rPr>
                <w:rFonts w:ascii="Arial" w:hAnsi="Arial" w:cs="Arial"/>
              </w:rPr>
            </w:pPr>
            <w:r w:rsidRPr="00AC050D">
              <w:rPr>
                <w:rFonts w:ascii="Arial" w:hAnsi="Arial" w:cs="Arial"/>
                <w:sz w:val="22"/>
                <w:szCs w:val="22"/>
              </w:rPr>
              <w:t>BC ELN’s Steering Committee’s Terms of Reference – Todd Mundle</w:t>
            </w:r>
          </w:p>
          <w:p w:rsidR="00151BC1" w:rsidRPr="00AC050D" w:rsidRDefault="00151BC1" w:rsidP="003E04C3">
            <w:pPr>
              <w:spacing w:after="120"/>
              <w:rPr>
                <w:rFonts w:ascii="Arial" w:hAnsi="Arial" w:cs="Arial"/>
              </w:rPr>
            </w:pPr>
            <w:r w:rsidRPr="00AC050D">
              <w:rPr>
                <w:rFonts w:ascii="Arial" w:hAnsi="Arial" w:cs="Arial"/>
                <w:sz w:val="22"/>
                <w:szCs w:val="22"/>
              </w:rPr>
              <w:t xml:space="preserve">The BC ELN Steering Committee Subcommittee reviewing the terms of reference have met a number of times and will be bringing a revised TOR to the all member meeting of BC ELN on June 14, 2010. </w:t>
            </w:r>
          </w:p>
        </w:tc>
      </w:tr>
      <w:tr w:rsidR="00151BC1" w:rsidRPr="00AC050D" w:rsidTr="005367DC">
        <w:trPr>
          <w:trHeight w:val="592"/>
        </w:trPr>
        <w:tc>
          <w:tcPr>
            <w:tcW w:w="583" w:type="dxa"/>
          </w:tcPr>
          <w:p w:rsidR="00151BC1" w:rsidRPr="00AC050D" w:rsidRDefault="00151BC1" w:rsidP="00B55D94">
            <w:pPr>
              <w:spacing w:after="120"/>
              <w:jc w:val="right"/>
              <w:rPr>
                <w:rFonts w:ascii="Arial" w:hAnsi="Arial" w:cs="Arial"/>
              </w:rPr>
            </w:pPr>
          </w:p>
        </w:tc>
        <w:tc>
          <w:tcPr>
            <w:tcW w:w="630" w:type="dxa"/>
          </w:tcPr>
          <w:p w:rsidR="00151BC1" w:rsidRPr="00AC050D" w:rsidRDefault="00151BC1" w:rsidP="00B55D94">
            <w:pPr>
              <w:spacing w:after="120"/>
              <w:rPr>
                <w:rFonts w:ascii="Arial" w:hAnsi="Arial" w:cs="Arial"/>
              </w:rPr>
            </w:pPr>
            <w:r w:rsidRPr="00AC050D">
              <w:rPr>
                <w:rFonts w:ascii="Arial" w:hAnsi="Arial" w:cs="Arial"/>
                <w:sz w:val="22"/>
                <w:szCs w:val="22"/>
              </w:rPr>
              <w:t>10.3</w:t>
            </w:r>
          </w:p>
        </w:tc>
        <w:tc>
          <w:tcPr>
            <w:tcW w:w="9180" w:type="dxa"/>
          </w:tcPr>
          <w:p w:rsidR="00151BC1" w:rsidRPr="00AC050D" w:rsidRDefault="00151BC1" w:rsidP="00B55D94">
            <w:pPr>
              <w:spacing w:after="120"/>
              <w:rPr>
                <w:rFonts w:ascii="Arial" w:hAnsi="Arial" w:cs="Arial"/>
              </w:rPr>
            </w:pPr>
            <w:r w:rsidRPr="00AC050D">
              <w:rPr>
                <w:rFonts w:ascii="Arial" w:hAnsi="Arial" w:cs="Arial"/>
                <w:sz w:val="22"/>
                <w:szCs w:val="22"/>
              </w:rPr>
              <w:t>Director’s Meeting, Penticton</w:t>
            </w:r>
          </w:p>
          <w:p w:rsidR="00151BC1" w:rsidRPr="00AC050D" w:rsidRDefault="00151BC1" w:rsidP="00B55D94">
            <w:pPr>
              <w:spacing w:after="120"/>
              <w:rPr>
                <w:rFonts w:ascii="Arial" w:hAnsi="Arial" w:cs="Arial"/>
              </w:rPr>
            </w:pPr>
            <w:r w:rsidRPr="00AC050D">
              <w:rPr>
                <w:rFonts w:ascii="Arial" w:hAnsi="Arial" w:cs="Arial"/>
                <w:sz w:val="22"/>
                <w:szCs w:val="22"/>
              </w:rPr>
              <w:t xml:space="preserve">Good idea as a start but could use some further refining. Better interaction with directors from public libraries would be good to include. These suggestions will be passed along to BCLA. </w:t>
            </w:r>
          </w:p>
          <w:p w:rsidR="00151BC1" w:rsidRPr="00AC050D" w:rsidRDefault="00151BC1" w:rsidP="00A03BA2">
            <w:pPr>
              <w:spacing w:after="120"/>
              <w:rPr>
                <w:rFonts w:ascii="Arial" w:hAnsi="Arial" w:cs="Arial"/>
              </w:rPr>
            </w:pPr>
            <w:r w:rsidRPr="00AC050D">
              <w:rPr>
                <w:rFonts w:ascii="Arial" w:hAnsi="Arial" w:cs="Arial"/>
                <w:b/>
                <w:bCs/>
                <w:sz w:val="22"/>
                <w:szCs w:val="22"/>
              </w:rPr>
              <w:t>Action:</w:t>
            </w:r>
            <w:r w:rsidRPr="00AC050D">
              <w:rPr>
                <w:rFonts w:ascii="Arial" w:hAnsi="Arial" w:cs="Arial"/>
                <w:sz w:val="22"/>
                <w:szCs w:val="22"/>
              </w:rPr>
              <w:t xml:space="preserve">  Pass suggestions to BCLA (Sybil Harrison)</w:t>
            </w:r>
          </w:p>
        </w:tc>
      </w:tr>
      <w:tr w:rsidR="00151BC1" w:rsidRPr="00AC050D" w:rsidTr="005367DC">
        <w:trPr>
          <w:trHeight w:val="592"/>
        </w:trPr>
        <w:tc>
          <w:tcPr>
            <w:tcW w:w="583" w:type="dxa"/>
          </w:tcPr>
          <w:p w:rsidR="00151BC1" w:rsidRPr="00AC050D" w:rsidRDefault="00151BC1" w:rsidP="00B55D94">
            <w:pPr>
              <w:spacing w:after="120"/>
              <w:jc w:val="right"/>
              <w:rPr>
                <w:rFonts w:ascii="Arial" w:hAnsi="Arial" w:cs="Arial"/>
              </w:rPr>
            </w:pPr>
          </w:p>
        </w:tc>
        <w:tc>
          <w:tcPr>
            <w:tcW w:w="630" w:type="dxa"/>
          </w:tcPr>
          <w:p w:rsidR="00151BC1" w:rsidRPr="00AC050D" w:rsidRDefault="00151BC1" w:rsidP="00B55D94">
            <w:pPr>
              <w:spacing w:after="120"/>
              <w:rPr>
                <w:rFonts w:ascii="Arial" w:hAnsi="Arial" w:cs="Arial"/>
              </w:rPr>
            </w:pPr>
          </w:p>
        </w:tc>
        <w:tc>
          <w:tcPr>
            <w:tcW w:w="9180" w:type="dxa"/>
          </w:tcPr>
          <w:p w:rsidR="00151BC1" w:rsidRPr="00AC050D" w:rsidRDefault="00151BC1" w:rsidP="000F3872">
            <w:pPr>
              <w:spacing w:after="120"/>
              <w:rPr>
                <w:rFonts w:ascii="Arial" w:hAnsi="Arial" w:cs="Arial"/>
              </w:rPr>
            </w:pPr>
            <w:r w:rsidRPr="00AC050D">
              <w:rPr>
                <w:rFonts w:ascii="Arial" w:hAnsi="Arial" w:cs="Arial"/>
                <w:b/>
                <w:bCs/>
                <w:sz w:val="22"/>
                <w:szCs w:val="22"/>
              </w:rPr>
              <w:t xml:space="preserve">Adjournment, </w:t>
            </w:r>
            <w:r w:rsidRPr="00AC050D">
              <w:rPr>
                <w:rFonts w:ascii="Arial" w:hAnsi="Arial" w:cs="Arial"/>
                <w:bCs/>
                <w:sz w:val="22"/>
                <w:szCs w:val="22"/>
              </w:rPr>
              <w:t xml:space="preserve">with thanks to Gohar </w:t>
            </w:r>
            <w:r w:rsidR="00AC050D" w:rsidRPr="00AC050D">
              <w:rPr>
                <w:rFonts w:ascii="Arial" w:hAnsi="Arial" w:cs="Arial"/>
                <w:bCs/>
                <w:sz w:val="22"/>
                <w:szCs w:val="22"/>
              </w:rPr>
              <w:t>Ashoug</w:t>
            </w:r>
            <w:r w:rsidR="00A03BA2">
              <w:rPr>
                <w:rFonts w:ascii="Arial" w:hAnsi="Arial" w:cs="Arial"/>
                <w:bCs/>
                <w:sz w:val="22"/>
                <w:szCs w:val="22"/>
              </w:rPr>
              <w:t>h</w:t>
            </w:r>
            <w:r w:rsidR="00AC050D" w:rsidRPr="00AC050D">
              <w:rPr>
                <w:rFonts w:ascii="Arial" w:hAnsi="Arial" w:cs="Arial"/>
                <w:bCs/>
                <w:sz w:val="22"/>
                <w:szCs w:val="22"/>
              </w:rPr>
              <w:t xml:space="preserve">ian </w:t>
            </w:r>
            <w:r w:rsidRPr="00AC050D">
              <w:rPr>
                <w:rFonts w:ascii="Arial" w:hAnsi="Arial" w:cs="Arial"/>
                <w:bCs/>
                <w:sz w:val="22"/>
                <w:szCs w:val="22"/>
              </w:rPr>
              <w:t>(University of Northern British Columbia) and Kathy Plett (College of New Caledonia) for their gracious hosting.</w:t>
            </w:r>
            <w:r w:rsidR="00A03BA2">
              <w:rPr>
                <w:rFonts w:ascii="Arial" w:hAnsi="Arial" w:cs="Arial"/>
                <w:bCs/>
                <w:sz w:val="22"/>
                <w:szCs w:val="22"/>
              </w:rPr>
              <w:t xml:space="preserve"> And for the spectacular congratulatory cake for our retiring members.</w:t>
            </w:r>
          </w:p>
        </w:tc>
      </w:tr>
    </w:tbl>
    <w:p w:rsidR="00E40515" w:rsidRPr="00AC050D" w:rsidRDefault="00E40515" w:rsidP="005367DC">
      <w:pPr>
        <w:rPr>
          <w:rFonts w:ascii="Arial" w:hAnsi="Arial" w:cs="Arial"/>
          <w:sz w:val="22"/>
          <w:szCs w:val="22"/>
        </w:rPr>
      </w:pPr>
    </w:p>
    <w:sectPr w:rsidR="00E40515" w:rsidRPr="00AC050D" w:rsidSect="00A721B0">
      <w:headerReference w:type="default" r:id="rId10"/>
      <w:pgSz w:w="12240" w:h="15840" w:code="1"/>
      <w:pgMar w:top="1080" w:right="864" w:bottom="720" w:left="1152"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B04" w:rsidRDefault="00B15B04" w:rsidP="007E0DDA">
      <w:r>
        <w:separator/>
      </w:r>
    </w:p>
  </w:endnote>
  <w:endnote w:type="continuationSeparator" w:id="0">
    <w:p w:rsidR="00B15B04" w:rsidRDefault="00B15B04" w:rsidP="007E0D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RHQDCG+MyriadPro-BoldIt">
    <w:altName w:val="Myriad Pro"/>
    <w:panose1 w:val="00000000000000000000"/>
    <w:charset w:val="00"/>
    <w:family w:val="swiss"/>
    <w:notTrueType/>
    <w:pitch w:val="default"/>
    <w:sig w:usb0="00000003" w:usb1="00000000" w:usb2="00000000" w:usb3="00000000" w:csb0="00000001" w:csb1="00000000"/>
  </w:font>
  <w:font w:name="CIDRAK+MinionPro-Semibold">
    <w:altName w:val="Minion Pr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B04" w:rsidRDefault="00B15B04" w:rsidP="007E0DDA">
      <w:r>
        <w:separator/>
      </w:r>
    </w:p>
  </w:footnote>
  <w:footnote w:type="continuationSeparator" w:id="0">
    <w:p w:rsidR="00B15B04" w:rsidRDefault="00B15B04" w:rsidP="007E0D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Look w:val="01E0"/>
    </w:tblPr>
    <w:tblGrid>
      <w:gridCol w:w="9288"/>
      <w:gridCol w:w="1152"/>
    </w:tblGrid>
    <w:tr w:rsidR="002F464B">
      <w:tc>
        <w:tcPr>
          <w:tcW w:w="0" w:type="auto"/>
          <w:tcBorders>
            <w:right w:val="single" w:sz="6" w:space="0" w:color="000000"/>
          </w:tcBorders>
        </w:tcPr>
        <w:p w:rsidR="002F464B" w:rsidRPr="00CC6374" w:rsidRDefault="002F464B" w:rsidP="006969F7">
          <w:pPr>
            <w:pStyle w:val="Header"/>
            <w:jc w:val="right"/>
            <w:rPr>
              <w:rFonts w:ascii="Arial" w:hAnsi="Arial" w:cs="Arial"/>
            </w:rPr>
          </w:pPr>
          <w:r>
            <w:rPr>
              <w:rFonts w:ascii="Arial" w:hAnsi="Arial" w:cs="Arial"/>
              <w:szCs w:val="22"/>
            </w:rPr>
            <w:t xml:space="preserve">May 6-7, 2010 </w:t>
          </w:r>
          <w:r w:rsidRPr="00CC6374">
            <w:rPr>
              <w:rFonts w:ascii="Arial" w:hAnsi="Arial" w:cs="Arial"/>
              <w:szCs w:val="22"/>
            </w:rPr>
            <w:t xml:space="preserve"> CPSLD Minutes Draft</w:t>
          </w:r>
        </w:p>
      </w:tc>
      <w:tc>
        <w:tcPr>
          <w:tcW w:w="1152" w:type="dxa"/>
          <w:tcBorders>
            <w:left w:val="single" w:sz="6" w:space="0" w:color="000000"/>
          </w:tcBorders>
        </w:tcPr>
        <w:p w:rsidR="002F464B" w:rsidRPr="00CC6374" w:rsidRDefault="0074784B">
          <w:pPr>
            <w:pStyle w:val="Header"/>
            <w:rPr>
              <w:rFonts w:ascii="Arial" w:hAnsi="Arial" w:cs="Arial"/>
            </w:rPr>
          </w:pPr>
          <w:r w:rsidRPr="00CC6374">
            <w:rPr>
              <w:rFonts w:ascii="Arial" w:hAnsi="Arial" w:cs="Arial"/>
              <w:szCs w:val="22"/>
            </w:rPr>
            <w:fldChar w:fldCharType="begin"/>
          </w:r>
          <w:r w:rsidR="002F464B" w:rsidRPr="00CC6374">
            <w:rPr>
              <w:rFonts w:ascii="Arial" w:hAnsi="Arial" w:cs="Arial"/>
              <w:szCs w:val="22"/>
            </w:rPr>
            <w:instrText xml:space="preserve"> PAGE   \* MERGEFORMAT </w:instrText>
          </w:r>
          <w:r w:rsidRPr="00CC6374">
            <w:rPr>
              <w:rFonts w:ascii="Arial" w:hAnsi="Arial" w:cs="Arial"/>
              <w:szCs w:val="22"/>
            </w:rPr>
            <w:fldChar w:fldCharType="separate"/>
          </w:r>
          <w:r w:rsidR="00EB288A" w:rsidRPr="00EB288A">
            <w:rPr>
              <w:rFonts w:ascii="Arial" w:hAnsi="Arial" w:cs="Arial"/>
              <w:noProof/>
            </w:rPr>
            <w:t>5</w:t>
          </w:r>
          <w:r w:rsidRPr="00CC6374">
            <w:rPr>
              <w:rFonts w:ascii="Arial" w:hAnsi="Arial" w:cs="Arial"/>
              <w:szCs w:val="22"/>
            </w:rPr>
            <w:fldChar w:fldCharType="end"/>
          </w:r>
        </w:p>
      </w:tc>
    </w:tr>
  </w:tbl>
  <w:p w:rsidR="002F464B" w:rsidRPr="007E0DDA" w:rsidRDefault="002F464B" w:rsidP="007E0DDA">
    <w:pPr>
      <w:pStyle w:val="Head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D0ED4"/>
    <w:multiLevelType w:val="hybridMultilevel"/>
    <w:tmpl w:val="026E8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E6410A"/>
    <w:multiLevelType w:val="hybridMultilevel"/>
    <w:tmpl w:val="D88E3724"/>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2">
    <w:nsid w:val="16D347D3"/>
    <w:multiLevelType w:val="hybridMultilevel"/>
    <w:tmpl w:val="776CD322"/>
    <w:lvl w:ilvl="0" w:tplc="10090017">
      <w:start w:val="1"/>
      <w:numFmt w:val="lowerLetter"/>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
    <w:nsid w:val="18B74E6A"/>
    <w:multiLevelType w:val="hybridMultilevel"/>
    <w:tmpl w:val="D63A2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CC32969"/>
    <w:multiLevelType w:val="hybridMultilevel"/>
    <w:tmpl w:val="C3C28DE8"/>
    <w:lvl w:ilvl="0" w:tplc="F4B0BD68">
      <w:start w:val="1"/>
      <w:numFmt w:val="bullet"/>
      <w:lvlText w:val="*"/>
      <w:lvlJc w:val="left"/>
      <w:pPr>
        <w:ind w:left="1078" w:hanging="360"/>
      </w:pPr>
      <w:rPr>
        <w:rFonts w:ascii="Arial" w:hAnsi="Arial" w:hint="default"/>
      </w:rPr>
    </w:lvl>
    <w:lvl w:ilvl="1" w:tplc="10090003" w:tentative="1">
      <w:start w:val="1"/>
      <w:numFmt w:val="bullet"/>
      <w:lvlText w:val="o"/>
      <w:lvlJc w:val="left"/>
      <w:pPr>
        <w:ind w:left="1798" w:hanging="360"/>
      </w:pPr>
      <w:rPr>
        <w:rFonts w:ascii="Courier New" w:hAnsi="Courier New" w:cs="Courier New" w:hint="default"/>
      </w:rPr>
    </w:lvl>
    <w:lvl w:ilvl="2" w:tplc="10090005" w:tentative="1">
      <w:start w:val="1"/>
      <w:numFmt w:val="bullet"/>
      <w:lvlText w:val=""/>
      <w:lvlJc w:val="left"/>
      <w:pPr>
        <w:ind w:left="2518" w:hanging="360"/>
      </w:pPr>
      <w:rPr>
        <w:rFonts w:ascii="Wingdings" w:hAnsi="Wingdings" w:hint="default"/>
      </w:rPr>
    </w:lvl>
    <w:lvl w:ilvl="3" w:tplc="10090001" w:tentative="1">
      <w:start w:val="1"/>
      <w:numFmt w:val="bullet"/>
      <w:lvlText w:val=""/>
      <w:lvlJc w:val="left"/>
      <w:pPr>
        <w:ind w:left="3238" w:hanging="360"/>
      </w:pPr>
      <w:rPr>
        <w:rFonts w:ascii="Symbol" w:hAnsi="Symbol" w:hint="default"/>
      </w:rPr>
    </w:lvl>
    <w:lvl w:ilvl="4" w:tplc="10090003" w:tentative="1">
      <w:start w:val="1"/>
      <w:numFmt w:val="bullet"/>
      <w:lvlText w:val="o"/>
      <w:lvlJc w:val="left"/>
      <w:pPr>
        <w:ind w:left="3958" w:hanging="360"/>
      </w:pPr>
      <w:rPr>
        <w:rFonts w:ascii="Courier New" w:hAnsi="Courier New" w:cs="Courier New" w:hint="default"/>
      </w:rPr>
    </w:lvl>
    <w:lvl w:ilvl="5" w:tplc="10090005" w:tentative="1">
      <w:start w:val="1"/>
      <w:numFmt w:val="bullet"/>
      <w:lvlText w:val=""/>
      <w:lvlJc w:val="left"/>
      <w:pPr>
        <w:ind w:left="4678" w:hanging="360"/>
      </w:pPr>
      <w:rPr>
        <w:rFonts w:ascii="Wingdings" w:hAnsi="Wingdings" w:hint="default"/>
      </w:rPr>
    </w:lvl>
    <w:lvl w:ilvl="6" w:tplc="10090001" w:tentative="1">
      <w:start w:val="1"/>
      <w:numFmt w:val="bullet"/>
      <w:lvlText w:val=""/>
      <w:lvlJc w:val="left"/>
      <w:pPr>
        <w:ind w:left="5398" w:hanging="360"/>
      </w:pPr>
      <w:rPr>
        <w:rFonts w:ascii="Symbol" w:hAnsi="Symbol" w:hint="default"/>
      </w:rPr>
    </w:lvl>
    <w:lvl w:ilvl="7" w:tplc="10090003" w:tentative="1">
      <w:start w:val="1"/>
      <w:numFmt w:val="bullet"/>
      <w:lvlText w:val="o"/>
      <w:lvlJc w:val="left"/>
      <w:pPr>
        <w:ind w:left="6118" w:hanging="360"/>
      </w:pPr>
      <w:rPr>
        <w:rFonts w:ascii="Courier New" w:hAnsi="Courier New" w:cs="Courier New" w:hint="default"/>
      </w:rPr>
    </w:lvl>
    <w:lvl w:ilvl="8" w:tplc="10090005" w:tentative="1">
      <w:start w:val="1"/>
      <w:numFmt w:val="bullet"/>
      <w:lvlText w:val=""/>
      <w:lvlJc w:val="left"/>
      <w:pPr>
        <w:ind w:left="6838" w:hanging="360"/>
      </w:pPr>
      <w:rPr>
        <w:rFonts w:ascii="Wingdings" w:hAnsi="Wingdings" w:hint="default"/>
      </w:rPr>
    </w:lvl>
  </w:abstractNum>
  <w:abstractNum w:abstractNumId="5">
    <w:nsid w:val="25AF6DE8"/>
    <w:multiLevelType w:val="hybridMultilevel"/>
    <w:tmpl w:val="7D302F82"/>
    <w:lvl w:ilvl="0" w:tplc="F4B0BD68">
      <w:start w:val="1"/>
      <w:numFmt w:val="bullet"/>
      <w:lvlText w:val="*"/>
      <w:lvlJc w:val="left"/>
      <w:pPr>
        <w:ind w:left="1078" w:hanging="360"/>
      </w:pPr>
      <w:rPr>
        <w:rFonts w:ascii="Arial" w:hAnsi="Arial" w:hint="default"/>
      </w:rPr>
    </w:lvl>
    <w:lvl w:ilvl="1" w:tplc="10090003" w:tentative="1">
      <w:start w:val="1"/>
      <w:numFmt w:val="bullet"/>
      <w:lvlText w:val="o"/>
      <w:lvlJc w:val="left"/>
      <w:pPr>
        <w:ind w:left="1798" w:hanging="360"/>
      </w:pPr>
      <w:rPr>
        <w:rFonts w:ascii="Courier New" w:hAnsi="Courier New" w:cs="Courier New" w:hint="default"/>
      </w:rPr>
    </w:lvl>
    <w:lvl w:ilvl="2" w:tplc="10090005" w:tentative="1">
      <w:start w:val="1"/>
      <w:numFmt w:val="bullet"/>
      <w:lvlText w:val=""/>
      <w:lvlJc w:val="left"/>
      <w:pPr>
        <w:ind w:left="2518" w:hanging="360"/>
      </w:pPr>
      <w:rPr>
        <w:rFonts w:ascii="Wingdings" w:hAnsi="Wingdings" w:hint="default"/>
      </w:rPr>
    </w:lvl>
    <w:lvl w:ilvl="3" w:tplc="10090001" w:tentative="1">
      <w:start w:val="1"/>
      <w:numFmt w:val="bullet"/>
      <w:lvlText w:val=""/>
      <w:lvlJc w:val="left"/>
      <w:pPr>
        <w:ind w:left="3238" w:hanging="360"/>
      </w:pPr>
      <w:rPr>
        <w:rFonts w:ascii="Symbol" w:hAnsi="Symbol" w:hint="default"/>
      </w:rPr>
    </w:lvl>
    <w:lvl w:ilvl="4" w:tplc="10090003" w:tentative="1">
      <w:start w:val="1"/>
      <w:numFmt w:val="bullet"/>
      <w:lvlText w:val="o"/>
      <w:lvlJc w:val="left"/>
      <w:pPr>
        <w:ind w:left="3958" w:hanging="360"/>
      </w:pPr>
      <w:rPr>
        <w:rFonts w:ascii="Courier New" w:hAnsi="Courier New" w:cs="Courier New" w:hint="default"/>
      </w:rPr>
    </w:lvl>
    <w:lvl w:ilvl="5" w:tplc="10090005" w:tentative="1">
      <w:start w:val="1"/>
      <w:numFmt w:val="bullet"/>
      <w:lvlText w:val=""/>
      <w:lvlJc w:val="left"/>
      <w:pPr>
        <w:ind w:left="4678" w:hanging="360"/>
      </w:pPr>
      <w:rPr>
        <w:rFonts w:ascii="Wingdings" w:hAnsi="Wingdings" w:hint="default"/>
      </w:rPr>
    </w:lvl>
    <w:lvl w:ilvl="6" w:tplc="10090001" w:tentative="1">
      <w:start w:val="1"/>
      <w:numFmt w:val="bullet"/>
      <w:lvlText w:val=""/>
      <w:lvlJc w:val="left"/>
      <w:pPr>
        <w:ind w:left="5398" w:hanging="360"/>
      </w:pPr>
      <w:rPr>
        <w:rFonts w:ascii="Symbol" w:hAnsi="Symbol" w:hint="default"/>
      </w:rPr>
    </w:lvl>
    <w:lvl w:ilvl="7" w:tplc="10090003" w:tentative="1">
      <w:start w:val="1"/>
      <w:numFmt w:val="bullet"/>
      <w:lvlText w:val="o"/>
      <w:lvlJc w:val="left"/>
      <w:pPr>
        <w:ind w:left="6118" w:hanging="360"/>
      </w:pPr>
      <w:rPr>
        <w:rFonts w:ascii="Courier New" w:hAnsi="Courier New" w:cs="Courier New" w:hint="default"/>
      </w:rPr>
    </w:lvl>
    <w:lvl w:ilvl="8" w:tplc="10090005" w:tentative="1">
      <w:start w:val="1"/>
      <w:numFmt w:val="bullet"/>
      <w:lvlText w:val=""/>
      <w:lvlJc w:val="left"/>
      <w:pPr>
        <w:ind w:left="6838" w:hanging="360"/>
      </w:pPr>
      <w:rPr>
        <w:rFonts w:ascii="Wingdings" w:hAnsi="Wingdings" w:hint="default"/>
      </w:rPr>
    </w:lvl>
  </w:abstractNum>
  <w:abstractNum w:abstractNumId="6">
    <w:nsid w:val="2E343904"/>
    <w:multiLevelType w:val="hybridMultilevel"/>
    <w:tmpl w:val="1952D404"/>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7">
    <w:nsid w:val="33865FF1"/>
    <w:multiLevelType w:val="hybridMultilevel"/>
    <w:tmpl w:val="E7D0C5CA"/>
    <w:lvl w:ilvl="0" w:tplc="F4B0BD68">
      <w:start w:val="1"/>
      <w:numFmt w:val="bullet"/>
      <w:lvlText w:val="*"/>
      <w:lvlJc w:val="left"/>
      <w:pPr>
        <w:ind w:left="1078" w:hanging="360"/>
      </w:pPr>
      <w:rPr>
        <w:rFonts w:ascii="Arial" w:hAnsi="Arial" w:hint="default"/>
      </w:rPr>
    </w:lvl>
    <w:lvl w:ilvl="1" w:tplc="10090003" w:tentative="1">
      <w:start w:val="1"/>
      <w:numFmt w:val="bullet"/>
      <w:lvlText w:val="o"/>
      <w:lvlJc w:val="left"/>
      <w:pPr>
        <w:ind w:left="1798" w:hanging="360"/>
      </w:pPr>
      <w:rPr>
        <w:rFonts w:ascii="Courier New" w:hAnsi="Courier New" w:cs="Courier New" w:hint="default"/>
      </w:rPr>
    </w:lvl>
    <w:lvl w:ilvl="2" w:tplc="10090005" w:tentative="1">
      <w:start w:val="1"/>
      <w:numFmt w:val="bullet"/>
      <w:lvlText w:val=""/>
      <w:lvlJc w:val="left"/>
      <w:pPr>
        <w:ind w:left="2518" w:hanging="360"/>
      </w:pPr>
      <w:rPr>
        <w:rFonts w:ascii="Wingdings" w:hAnsi="Wingdings" w:hint="default"/>
      </w:rPr>
    </w:lvl>
    <w:lvl w:ilvl="3" w:tplc="10090001" w:tentative="1">
      <w:start w:val="1"/>
      <w:numFmt w:val="bullet"/>
      <w:lvlText w:val=""/>
      <w:lvlJc w:val="left"/>
      <w:pPr>
        <w:ind w:left="3238" w:hanging="360"/>
      </w:pPr>
      <w:rPr>
        <w:rFonts w:ascii="Symbol" w:hAnsi="Symbol" w:hint="default"/>
      </w:rPr>
    </w:lvl>
    <w:lvl w:ilvl="4" w:tplc="10090003" w:tentative="1">
      <w:start w:val="1"/>
      <w:numFmt w:val="bullet"/>
      <w:lvlText w:val="o"/>
      <w:lvlJc w:val="left"/>
      <w:pPr>
        <w:ind w:left="3958" w:hanging="360"/>
      </w:pPr>
      <w:rPr>
        <w:rFonts w:ascii="Courier New" w:hAnsi="Courier New" w:cs="Courier New" w:hint="default"/>
      </w:rPr>
    </w:lvl>
    <w:lvl w:ilvl="5" w:tplc="10090005" w:tentative="1">
      <w:start w:val="1"/>
      <w:numFmt w:val="bullet"/>
      <w:lvlText w:val=""/>
      <w:lvlJc w:val="left"/>
      <w:pPr>
        <w:ind w:left="4678" w:hanging="360"/>
      </w:pPr>
      <w:rPr>
        <w:rFonts w:ascii="Wingdings" w:hAnsi="Wingdings" w:hint="default"/>
      </w:rPr>
    </w:lvl>
    <w:lvl w:ilvl="6" w:tplc="10090001" w:tentative="1">
      <w:start w:val="1"/>
      <w:numFmt w:val="bullet"/>
      <w:lvlText w:val=""/>
      <w:lvlJc w:val="left"/>
      <w:pPr>
        <w:ind w:left="5398" w:hanging="360"/>
      </w:pPr>
      <w:rPr>
        <w:rFonts w:ascii="Symbol" w:hAnsi="Symbol" w:hint="default"/>
      </w:rPr>
    </w:lvl>
    <w:lvl w:ilvl="7" w:tplc="10090003" w:tentative="1">
      <w:start w:val="1"/>
      <w:numFmt w:val="bullet"/>
      <w:lvlText w:val="o"/>
      <w:lvlJc w:val="left"/>
      <w:pPr>
        <w:ind w:left="6118" w:hanging="360"/>
      </w:pPr>
      <w:rPr>
        <w:rFonts w:ascii="Courier New" w:hAnsi="Courier New" w:cs="Courier New" w:hint="default"/>
      </w:rPr>
    </w:lvl>
    <w:lvl w:ilvl="8" w:tplc="10090005" w:tentative="1">
      <w:start w:val="1"/>
      <w:numFmt w:val="bullet"/>
      <w:lvlText w:val=""/>
      <w:lvlJc w:val="left"/>
      <w:pPr>
        <w:ind w:left="6838" w:hanging="360"/>
      </w:pPr>
      <w:rPr>
        <w:rFonts w:ascii="Wingdings" w:hAnsi="Wingdings" w:hint="default"/>
      </w:rPr>
    </w:lvl>
  </w:abstractNum>
  <w:abstractNum w:abstractNumId="8">
    <w:nsid w:val="408C7C3C"/>
    <w:multiLevelType w:val="hybridMultilevel"/>
    <w:tmpl w:val="C4A45A0E"/>
    <w:lvl w:ilvl="0" w:tplc="35B85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6709C2"/>
    <w:multiLevelType w:val="hybridMultilevel"/>
    <w:tmpl w:val="88C2E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9DF37FF"/>
    <w:multiLevelType w:val="multilevel"/>
    <w:tmpl w:val="20325E9C"/>
    <w:lvl w:ilvl="0">
      <w:start w:val="1"/>
      <w:numFmt w:val="decimal"/>
      <w:lvlText w:val="%1.0"/>
      <w:lvlJc w:val="left"/>
      <w:pPr>
        <w:tabs>
          <w:tab w:val="num" w:pos="720"/>
        </w:tabs>
        <w:ind w:left="720" w:hanging="720"/>
      </w:pPr>
      <w:rPr>
        <w:rFonts w:cs="Times New Roman" w:hint="default"/>
        <w:i w:val="0"/>
      </w:rPr>
    </w:lvl>
    <w:lvl w:ilvl="1">
      <w:start w:val="1"/>
      <w:numFmt w:val="decimal"/>
      <w:lvlText w:val="%1.%2"/>
      <w:lvlJc w:val="left"/>
      <w:pPr>
        <w:tabs>
          <w:tab w:val="num" w:pos="1440"/>
        </w:tabs>
        <w:ind w:left="1440" w:hanging="720"/>
      </w:pPr>
      <w:rPr>
        <w:rFonts w:cs="Times New Roman" w:hint="default"/>
        <w:i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4D4C1698"/>
    <w:multiLevelType w:val="hybridMultilevel"/>
    <w:tmpl w:val="F0DE13C0"/>
    <w:lvl w:ilvl="0" w:tplc="10090001">
      <w:start w:val="1"/>
      <w:numFmt w:val="bullet"/>
      <w:lvlText w:val=""/>
      <w:lvlJc w:val="left"/>
      <w:pPr>
        <w:ind w:left="808" w:hanging="360"/>
      </w:pPr>
      <w:rPr>
        <w:rFonts w:ascii="Symbol" w:hAnsi="Symbol" w:hint="default"/>
      </w:rPr>
    </w:lvl>
    <w:lvl w:ilvl="1" w:tplc="10090003" w:tentative="1">
      <w:start w:val="1"/>
      <w:numFmt w:val="bullet"/>
      <w:lvlText w:val="o"/>
      <w:lvlJc w:val="left"/>
      <w:pPr>
        <w:ind w:left="1528" w:hanging="360"/>
      </w:pPr>
      <w:rPr>
        <w:rFonts w:ascii="Courier New" w:hAnsi="Courier New" w:cs="Courier New" w:hint="default"/>
      </w:rPr>
    </w:lvl>
    <w:lvl w:ilvl="2" w:tplc="10090005" w:tentative="1">
      <w:start w:val="1"/>
      <w:numFmt w:val="bullet"/>
      <w:lvlText w:val=""/>
      <w:lvlJc w:val="left"/>
      <w:pPr>
        <w:ind w:left="2248" w:hanging="360"/>
      </w:pPr>
      <w:rPr>
        <w:rFonts w:ascii="Wingdings" w:hAnsi="Wingdings" w:hint="default"/>
      </w:rPr>
    </w:lvl>
    <w:lvl w:ilvl="3" w:tplc="10090001" w:tentative="1">
      <w:start w:val="1"/>
      <w:numFmt w:val="bullet"/>
      <w:lvlText w:val=""/>
      <w:lvlJc w:val="left"/>
      <w:pPr>
        <w:ind w:left="2968" w:hanging="360"/>
      </w:pPr>
      <w:rPr>
        <w:rFonts w:ascii="Symbol" w:hAnsi="Symbol" w:hint="default"/>
      </w:rPr>
    </w:lvl>
    <w:lvl w:ilvl="4" w:tplc="10090003" w:tentative="1">
      <w:start w:val="1"/>
      <w:numFmt w:val="bullet"/>
      <w:lvlText w:val="o"/>
      <w:lvlJc w:val="left"/>
      <w:pPr>
        <w:ind w:left="3688" w:hanging="360"/>
      </w:pPr>
      <w:rPr>
        <w:rFonts w:ascii="Courier New" w:hAnsi="Courier New" w:cs="Courier New" w:hint="default"/>
      </w:rPr>
    </w:lvl>
    <w:lvl w:ilvl="5" w:tplc="10090005" w:tentative="1">
      <w:start w:val="1"/>
      <w:numFmt w:val="bullet"/>
      <w:lvlText w:val=""/>
      <w:lvlJc w:val="left"/>
      <w:pPr>
        <w:ind w:left="4408" w:hanging="360"/>
      </w:pPr>
      <w:rPr>
        <w:rFonts w:ascii="Wingdings" w:hAnsi="Wingdings" w:hint="default"/>
      </w:rPr>
    </w:lvl>
    <w:lvl w:ilvl="6" w:tplc="10090001" w:tentative="1">
      <w:start w:val="1"/>
      <w:numFmt w:val="bullet"/>
      <w:lvlText w:val=""/>
      <w:lvlJc w:val="left"/>
      <w:pPr>
        <w:ind w:left="5128" w:hanging="360"/>
      </w:pPr>
      <w:rPr>
        <w:rFonts w:ascii="Symbol" w:hAnsi="Symbol" w:hint="default"/>
      </w:rPr>
    </w:lvl>
    <w:lvl w:ilvl="7" w:tplc="10090003" w:tentative="1">
      <w:start w:val="1"/>
      <w:numFmt w:val="bullet"/>
      <w:lvlText w:val="o"/>
      <w:lvlJc w:val="left"/>
      <w:pPr>
        <w:ind w:left="5848" w:hanging="360"/>
      </w:pPr>
      <w:rPr>
        <w:rFonts w:ascii="Courier New" w:hAnsi="Courier New" w:cs="Courier New" w:hint="default"/>
      </w:rPr>
    </w:lvl>
    <w:lvl w:ilvl="8" w:tplc="10090005" w:tentative="1">
      <w:start w:val="1"/>
      <w:numFmt w:val="bullet"/>
      <w:lvlText w:val=""/>
      <w:lvlJc w:val="left"/>
      <w:pPr>
        <w:ind w:left="6568" w:hanging="360"/>
      </w:pPr>
      <w:rPr>
        <w:rFonts w:ascii="Wingdings" w:hAnsi="Wingdings" w:hint="default"/>
      </w:rPr>
    </w:lvl>
  </w:abstractNum>
  <w:abstractNum w:abstractNumId="12">
    <w:nsid w:val="5C637B28"/>
    <w:multiLevelType w:val="hybridMultilevel"/>
    <w:tmpl w:val="E07A686A"/>
    <w:lvl w:ilvl="0" w:tplc="10090001">
      <w:start w:val="1"/>
      <w:numFmt w:val="bullet"/>
      <w:lvlText w:val=""/>
      <w:lvlJc w:val="left"/>
      <w:pPr>
        <w:ind w:left="808" w:hanging="360"/>
      </w:pPr>
      <w:rPr>
        <w:rFonts w:ascii="Symbol" w:hAnsi="Symbol" w:hint="default"/>
      </w:rPr>
    </w:lvl>
    <w:lvl w:ilvl="1" w:tplc="10090003" w:tentative="1">
      <w:start w:val="1"/>
      <w:numFmt w:val="bullet"/>
      <w:lvlText w:val="o"/>
      <w:lvlJc w:val="left"/>
      <w:pPr>
        <w:ind w:left="1528" w:hanging="360"/>
      </w:pPr>
      <w:rPr>
        <w:rFonts w:ascii="Courier New" w:hAnsi="Courier New" w:cs="Courier New" w:hint="default"/>
      </w:rPr>
    </w:lvl>
    <w:lvl w:ilvl="2" w:tplc="10090005" w:tentative="1">
      <w:start w:val="1"/>
      <w:numFmt w:val="bullet"/>
      <w:lvlText w:val=""/>
      <w:lvlJc w:val="left"/>
      <w:pPr>
        <w:ind w:left="2248" w:hanging="360"/>
      </w:pPr>
      <w:rPr>
        <w:rFonts w:ascii="Wingdings" w:hAnsi="Wingdings" w:hint="default"/>
      </w:rPr>
    </w:lvl>
    <w:lvl w:ilvl="3" w:tplc="10090001" w:tentative="1">
      <w:start w:val="1"/>
      <w:numFmt w:val="bullet"/>
      <w:lvlText w:val=""/>
      <w:lvlJc w:val="left"/>
      <w:pPr>
        <w:ind w:left="2968" w:hanging="360"/>
      </w:pPr>
      <w:rPr>
        <w:rFonts w:ascii="Symbol" w:hAnsi="Symbol" w:hint="default"/>
      </w:rPr>
    </w:lvl>
    <w:lvl w:ilvl="4" w:tplc="10090003" w:tentative="1">
      <w:start w:val="1"/>
      <w:numFmt w:val="bullet"/>
      <w:lvlText w:val="o"/>
      <w:lvlJc w:val="left"/>
      <w:pPr>
        <w:ind w:left="3688" w:hanging="360"/>
      </w:pPr>
      <w:rPr>
        <w:rFonts w:ascii="Courier New" w:hAnsi="Courier New" w:cs="Courier New" w:hint="default"/>
      </w:rPr>
    </w:lvl>
    <w:lvl w:ilvl="5" w:tplc="10090005" w:tentative="1">
      <w:start w:val="1"/>
      <w:numFmt w:val="bullet"/>
      <w:lvlText w:val=""/>
      <w:lvlJc w:val="left"/>
      <w:pPr>
        <w:ind w:left="4408" w:hanging="360"/>
      </w:pPr>
      <w:rPr>
        <w:rFonts w:ascii="Wingdings" w:hAnsi="Wingdings" w:hint="default"/>
      </w:rPr>
    </w:lvl>
    <w:lvl w:ilvl="6" w:tplc="10090001" w:tentative="1">
      <w:start w:val="1"/>
      <w:numFmt w:val="bullet"/>
      <w:lvlText w:val=""/>
      <w:lvlJc w:val="left"/>
      <w:pPr>
        <w:ind w:left="5128" w:hanging="360"/>
      </w:pPr>
      <w:rPr>
        <w:rFonts w:ascii="Symbol" w:hAnsi="Symbol" w:hint="default"/>
      </w:rPr>
    </w:lvl>
    <w:lvl w:ilvl="7" w:tplc="10090003" w:tentative="1">
      <w:start w:val="1"/>
      <w:numFmt w:val="bullet"/>
      <w:lvlText w:val="o"/>
      <w:lvlJc w:val="left"/>
      <w:pPr>
        <w:ind w:left="5848" w:hanging="360"/>
      </w:pPr>
      <w:rPr>
        <w:rFonts w:ascii="Courier New" w:hAnsi="Courier New" w:cs="Courier New" w:hint="default"/>
      </w:rPr>
    </w:lvl>
    <w:lvl w:ilvl="8" w:tplc="10090005" w:tentative="1">
      <w:start w:val="1"/>
      <w:numFmt w:val="bullet"/>
      <w:lvlText w:val=""/>
      <w:lvlJc w:val="left"/>
      <w:pPr>
        <w:ind w:left="6568" w:hanging="360"/>
      </w:pPr>
      <w:rPr>
        <w:rFonts w:ascii="Wingdings" w:hAnsi="Wingdings" w:hint="default"/>
      </w:rPr>
    </w:lvl>
  </w:abstractNum>
  <w:abstractNum w:abstractNumId="13">
    <w:nsid w:val="68607F26"/>
    <w:multiLevelType w:val="hybridMultilevel"/>
    <w:tmpl w:val="17EAD09C"/>
    <w:lvl w:ilvl="0" w:tplc="FB242808">
      <w:start w:val="6"/>
      <w:numFmt w:val="bullet"/>
      <w:lvlText w:val="-"/>
      <w:lvlJc w:val="left"/>
      <w:pPr>
        <w:ind w:left="405" w:hanging="360"/>
      </w:pPr>
      <w:rPr>
        <w:rFonts w:ascii="Arial" w:eastAsia="Times New Roman" w:hAnsi="Arial" w:hint="default"/>
      </w:rPr>
    </w:lvl>
    <w:lvl w:ilvl="1" w:tplc="04090003">
      <w:start w:val="1"/>
      <w:numFmt w:val="bullet"/>
      <w:lvlText w:val="o"/>
      <w:lvlJc w:val="left"/>
      <w:pPr>
        <w:ind w:left="1125" w:hanging="360"/>
      </w:pPr>
      <w:rPr>
        <w:rFonts w:ascii="Courier New" w:hAnsi="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hint="default"/>
      </w:rPr>
    </w:lvl>
    <w:lvl w:ilvl="8" w:tplc="04090005">
      <w:start w:val="1"/>
      <w:numFmt w:val="bullet"/>
      <w:lvlText w:val=""/>
      <w:lvlJc w:val="left"/>
      <w:pPr>
        <w:ind w:left="6165" w:hanging="360"/>
      </w:pPr>
      <w:rPr>
        <w:rFonts w:ascii="Wingdings" w:hAnsi="Wingdings" w:hint="default"/>
      </w:rPr>
    </w:lvl>
  </w:abstractNum>
  <w:abstractNum w:abstractNumId="14">
    <w:nsid w:val="7D1609B6"/>
    <w:multiLevelType w:val="hybridMultilevel"/>
    <w:tmpl w:val="8AA435F0"/>
    <w:lvl w:ilvl="0" w:tplc="F4B0BD68">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E2409DD"/>
    <w:multiLevelType w:val="hybridMultilevel"/>
    <w:tmpl w:val="42960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EE61E45"/>
    <w:multiLevelType w:val="hybridMultilevel"/>
    <w:tmpl w:val="0BBEE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
  </w:num>
  <w:num w:numId="4">
    <w:abstractNumId w:val="9"/>
  </w:num>
  <w:num w:numId="5">
    <w:abstractNumId w:val="15"/>
  </w:num>
  <w:num w:numId="6">
    <w:abstractNumId w:val="0"/>
  </w:num>
  <w:num w:numId="7">
    <w:abstractNumId w:val="16"/>
  </w:num>
  <w:num w:numId="8">
    <w:abstractNumId w:val="1"/>
  </w:num>
  <w:num w:numId="9">
    <w:abstractNumId w:val="8"/>
  </w:num>
  <w:num w:numId="10">
    <w:abstractNumId w:val="3"/>
  </w:num>
  <w:num w:numId="11">
    <w:abstractNumId w:val="11"/>
  </w:num>
  <w:num w:numId="12">
    <w:abstractNumId w:val="12"/>
  </w:num>
  <w:num w:numId="13">
    <w:abstractNumId w:val="6"/>
  </w:num>
  <w:num w:numId="14">
    <w:abstractNumId w:val="14"/>
  </w:num>
  <w:num w:numId="15">
    <w:abstractNumId w:val="7"/>
  </w:num>
  <w:num w:numId="16">
    <w:abstractNumId w:val="5"/>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mirrorMargins/>
  <w:doNotTrackFormatting/>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FELayout/>
  </w:compat>
  <w:rsids>
    <w:rsidRoot w:val="007012A9"/>
    <w:rsid w:val="00000538"/>
    <w:rsid w:val="00000F0E"/>
    <w:rsid w:val="00003760"/>
    <w:rsid w:val="00004154"/>
    <w:rsid w:val="00023A76"/>
    <w:rsid w:val="00024B63"/>
    <w:rsid w:val="00024C6B"/>
    <w:rsid w:val="000500D2"/>
    <w:rsid w:val="00051CEB"/>
    <w:rsid w:val="00053954"/>
    <w:rsid w:val="000613D8"/>
    <w:rsid w:val="0007094A"/>
    <w:rsid w:val="00072BEC"/>
    <w:rsid w:val="000914FC"/>
    <w:rsid w:val="00091B6C"/>
    <w:rsid w:val="00093E96"/>
    <w:rsid w:val="00095256"/>
    <w:rsid w:val="00095450"/>
    <w:rsid w:val="000B6239"/>
    <w:rsid w:val="000B7658"/>
    <w:rsid w:val="000C10FD"/>
    <w:rsid w:val="000D0189"/>
    <w:rsid w:val="000D6FE0"/>
    <w:rsid w:val="000E1690"/>
    <w:rsid w:val="000F3872"/>
    <w:rsid w:val="001256DB"/>
    <w:rsid w:val="00144F17"/>
    <w:rsid w:val="00151159"/>
    <w:rsid w:val="00151BC1"/>
    <w:rsid w:val="00160389"/>
    <w:rsid w:val="00170A66"/>
    <w:rsid w:val="0017249D"/>
    <w:rsid w:val="00190B6A"/>
    <w:rsid w:val="001A0EDC"/>
    <w:rsid w:val="001A2010"/>
    <w:rsid w:val="001B2B5A"/>
    <w:rsid w:val="001B5DC6"/>
    <w:rsid w:val="001B6BE1"/>
    <w:rsid w:val="001B7372"/>
    <w:rsid w:val="001E5BB0"/>
    <w:rsid w:val="001F5776"/>
    <w:rsid w:val="00204821"/>
    <w:rsid w:val="00215147"/>
    <w:rsid w:val="0023193E"/>
    <w:rsid w:val="00240761"/>
    <w:rsid w:val="00266887"/>
    <w:rsid w:val="00266FB7"/>
    <w:rsid w:val="00267047"/>
    <w:rsid w:val="00271611"/>
    <w:rsid w:val="0027354A"/>
    <w:rsid w:val="002839D4"/>
    <w:rsid w:val="00284816"/>
    <w:rsid w:val="00287AE1"/>
    <w:rsid w:val="002A747B"/>
    <w:rsid w:val="002C11FA"/>
    <w:rsid w:val="002D5A63"/>
    <w:rsid w:val="002E22B6"/>
    <w:rsid w:val="002F464B"/>
    <w:rsid w:val="002F6267"/>
    <w:rsid w:val="002F6417"/>
    <w:rsid w:val="00303A25"/>
    <w:rsid w:val="0032365A"/>
    <w:rsid w:val="00333B62"/>
    <w:rsid w:val="00337F23"/>
    <w:rsid w:val="00340FBB"/>
    <w:rsid w:val="00342BE7"/>
    <w:rsid w:val="00345176"/>
    <w:rsid w:val="00350B5C"/>
    <w:rsid w:val="0035545A"/>
    <w:rsid w:val="003732FC"/>
    <w:rsid w:val="00373ABB"/>
    <w:rsid w:val="0037527B"/>
    <w:rsid w:val="00385505"/>
    <w:rsid w:val="003A13C2"/>
    <w:rsid w:val="003E04C3"/>
    <w:rsid w:val="003E0B80"/>
    <w:rsid w:val="003E1472"/>
    <w:rsid w:val="003E1EC9"/>
    <w:rsid w:val="003E5C47"/>
    <w:rsid w:val="003F10C9"/>
    <w:rsid w:val="003F1307"/>
    <w:rsid w:val="003F42E1"/>
    <w:rsid w:val="0040539B"/>
    <w:rsid w:val="00410ED0"/>
    <w:rsid w:val="00414323"/>
    <w:rsid w:val="00426D1D"/>
    <w:rsid w:val="004316E4"/>
    <w:rsid w:val="004450CC"/>
    <w:rsid w:val="0045746F"/>
    <w:rsid w:val="00463ED5"/>
    <w:rsid w:val="004679AC"/>
    <w:rsid w:val="00474BFD"/>
    <w:rsid w:val="004A0AEC"/>
    <w:rsid w:val="004A0CA4"/>
    <w:rsid w:val="004D1E2B"/>
    <w:rsid w:val="004D26DD"/>
    <w:rsid w:val="004F09AE"/>
    <w:rsid w:val="004F1BE5"/>
    <w:rsid w:val="0050481D"/>
    <w:rsid w:val="00520F0D"/>
    <w:rsid w:val="00523D7C"/>
    <w:rsid w:val="005367DC"/>
    <w:rsid w:val="00541C97"/>
    <w:rsid w:val="00545A92"/>
    <w:rsid w:val="00547AEE"/>
    <w:rsid w:val="0055132A"/>
    <w:rsid w:val="00561AAB"/>
    <w:rsid w:val="005935EB"/>
    <w:rsid w:val="0059419E"/>
    <w:rsid w:val="00596F93"/>
    <w:rsid w:val="005A21CD"/>
    <w:rsid w:val="005A6A46"/>
    <w:rsid w:val="005C71F0"/>
    <w:rsid w:val="005D65F4"/>
    <w:rsid w:val="005F7B15"/>
    <w:rsid w:val="006000F7"/>
    <w:rsid w:val="006112D1"/>
    <w:rsid w:val="00614198"/>
    <w:rsid w:val="00614806"/>
    <w:rsid w:val="006302F8"/>
    <w:rsid w:val="00636DE8"/>
    <w:rsid w:val="00652659"/>
    <w:rsid w:val="006534C4"/>
    <w:rsid w:val="00662503"/>
    <w:rsid w:val="00662C04"/>
    <w:rsid w:val="006655DF"/>
    <w:rsid w:val="00667A7F"/>
    <w:rsid w:val="00672D73"/>
    <w:rsid w:val="0067681A"/>
    <w:rsid w:val="006944AA"/>
    <w:rsid w:val="006969F7"/>
    <w:rsid w:val="006A1C3E"/>
    <w:rsid w:val="006A3400"/>
    <w:rsid w:val="006B39E2"/>
    <w:rsid w:val="006B3BE2"/>
    <w:rsid w:val="006C3C13"/>
    <w:rsid w:val="006C6E54"/>
    <w:rsid w:val="006D5CBE"/>
    <w:rsid w:val="006D690E"/>
    <w:rsid w:val="006E6202"/>
    <w:rsid w:val="006E6CB1"/>
    <w:rsid w:val="007012A9"/>
    <w:rsid w:val="00703F1A"/>
    <w:rsid w:val="00705E53"/>
    <w:rsid w:val="007130FD"/>
    <w:rsid w:val="007212E1"/>
    <w:rsid w:val="007214B2"/>
    <w:rsid w:val="00723D5F"/>
    <w:rsid w:val="0074784B"/>
    <w:rsid w:val="00756E73"/>
    <w:rsid w:val="00756FAD"/>
    <w:rsid w:val="007619D5"/>
    <w:rsid w:val="00763E92"/>
    <w:rsid w:val="00772005"/>
    <w:rsid w:val="00783A83"/>
    <w:rsid w:val="00783AAB"/>
    <w:rsid w:val="0078549B"/>
    <w:rsid w:val="00790CA8"/>
    <w:rsid w:val="007A01D1"/>
    <w:rsid w:val="007A4FD4"/>
    <w:rsid w:val="007B28EB"/>
    <w:rsid w:val="007B6423"/>
    <w:rsid w:val="007D22CB"/>
    <w:rsid w:val="007D2995"/>
    <w:rsid w:val="007E0DDA"/>
    <w:rsid w:val="007E1283"/>
    <w:rsid w:val="007E1369"/>
    <w:rsid w:val="007E2020"/>
    <w:rsid w:val="007E49E3"/>
    <w:rsid w:val="007E7436"/>
    <w:rsid w:val="007F66FC"/>
    <w:rsid w:val="007F6D1F"/>
    <w:rsid w:val="007F7D8D"/>
    <w:rsid w:val="0080193E"/>
    <w:rsid w:val="00807D02"/>
    <w:rsid w:val="0081016F"/>
    <w:rsid w:val="0081701E"/>
    <w:rsid w:val="00826806"/>
    <w:rsid w:val="008367EE"/>
    <w:rsid w:val="00852E2F"/>
    <w:rsid w:val="0085757E"/>
    <w:rsid w:val="00872D9B"/>
    <w:rsid w:val="00876C43"/>
    <w:rsid w:val="00877568"/>
    <w:rsid w:val="00881896"/>
    <w:rsid w:val="008851C8"/>
    <w:rsid w:val="008A0612"/>
    <w:rsid w:val="008B687B"/>
    <w:rsid w:val="008C5B1A"/>
    <w:rsid w:val="008C602E"/>
    <w:rsid w:val="008D090C"/>
    <w:rsid w:val="008E3635"/>
    <w:rsid w:val="008E53C6"/>
    <w:rsid w:val="008E6613"/>
    <w:rsid w:val="009015E1"/>
    <w:rsid w:val="0091080F"/>
    <w:rsid w:val="00911C42"/>
    <w:rsid w:val="00927C1C"/>
    <w:rsid w:val="00930689"/>
    <w:rsid w:val="00931C05"/>
    <w:rsid w:val="00936C6D"/>
    <w:rsid w:val="009501F1"/>
    <w:rsid w:val="009547D4"/>
    <w:rsid w:val="00961CF9"/>
    <w:rsid w:val="00981DF9"/>
    <w:rsid w:val="009852ED"/>
    <w:rsid w:val="0099146E"/>
    <w:rsid w:val="009950D7"/>
    <w:rsid w:val="00997054"/>
    <w:rsid w:val="009A31BA"/>
    <w:rsid w:val="009B3122"/>
    <w:rsid w:val="009C0B5A"/>
    <w:rsid w:val="009C2FE8"/>
    <w:rsid w:val="009C4210"/>
    <w:rsid w:val="009C5CCE"/>
    <w:rsid w:val="009D2EB6"/>
    <w:rsid w:val="009D410E"/>
    <w:rsid w:val="009D5064"/>
    <w:rsid w:val="009E5D35"/>
    <w:rsid w:val="009F6F4A"/>
    <w:rsid w:val="00A03BA2"/>
    <w:rsid w:val="00A07205"/>
    <w:rsid w:val="00A10B5B"/>
    <w:rsid w:val="00A121AF"/>
    <w:rsid w:val="00A15BD4"/>
    <w:rsid w:val="00A1748D"/>
    <w:rsid w:val="00A21372"/>
    <w:rsid w:val="00A2692C"/>
    <w:rsid w:val="00A4628D"/>
    <w:rsid w:val="00A4782A"/>
    <w:rsid w:val="00A61A90"/>
    <w:rsid w:val="00A61B1D"/>
    <w:rsid w:val="00A62E43"/>
    <w:rsid w:val="00A70E17"/>
    <w:rsid w:val="00A72162"/>
    <w:rsid w:val="00A721B0"/>
    <w:rsid w:val="00A858F9"/>
    <w:rsid w:val="00A963E8"/>
    <w:rsid w:val="00AA2D21"/>
    <w:rsid w:val="00AB4375"/>
    <w:rsid w:val="00AC050D"/>
    <w:rsid w:val="00AC150F"/>
    <w:rsid w:val="00AC47A5"/>
    <w:rsid w:val="00AF3A04"/>
    <w:rsid w:val="00AF5B08"/>
    <w:rsid w:val="00B01190"/>
    <w:rsid w:val="00B01FB6"/>
    <w:rsid w:val="00B045F6"/>
    <w:rsid w:val="00B04EFD"/>
    <w:rsid w:val="00B10B4E"/>
    <w:rsid w:val="00B15B04"/>
    <w:rsid w:val="00B17492"/>
    <w:rsid w:val="00B21FD9"/>
    <w:rsid w:val="00B32641"/>
    <w:rsid w:val="00B350F5"/>
    <w:rsid w:val="00B37B59"/>
    <w:rsid w:val="00B5156C"/>
    <w:rsid w:val="00B51713"/>
    <w:rsid w:val="00B54A51"/>
    <w:rsid w:val="00B55D94"/>
    <w:rsid w:val="00B61F86"/>
    <w:rsid w:val="00B70424"/>
    <w:rsid w:val="00B7161D"/>
    <w:rsid w:val="00B73137"/>
    <w:rsid w:val="00B804D9"/>
    <w:rsid w:val="00B86505"/>
    <w:rsid w:val="00BA377C"/>
    <w:rsid w:val="00BA768F"/>
    <w:rsid w:val="00BB64D5"/>
    <w:rsid w:val="00BC5360"/>
    <w:rsid w:val="00BD7A70"/>
    <w:rsid w:val="00BE12E9"/>
    <w:rsid w:val="00BF4D12"/>
    <w:rsid w:val="00BF7740"/>
    <w:rsid w:val="00C045C4"/>
    <w:rsid w:val="00C07A33"/>
    <w:rsid w:val="00C118F8"/>
    <w:rsid w:val="00C204D6"/>
    <w:rsid w:val="00C3117A"/>
    <w:rsid w:val="00C37875"/>
    <w:rsid w:val="00C50305"/>
    <w:rsid w:val="00C54808"/>
    <w:rsid w:val="00C5617F"/>
    <w:rsid w:val="00C81551"/>
    <w:rsid w:val="00C857E0"/>
    <w:rsid w:val="00C97B04"/>
    <w:rsid w:val="00CB00E4"/>
    <w:rsid w:val="00CB0176"/>
    <w:rsid w:val="00CB0C28"/>
    <w:rsid w:val="00CB5804"/>
    <w:rsid w:val="00CB596D"/>
    <w:rsid w:val="00CC2F3B"/>
    <w:rsid w:val="00CC6374"/>
    <w:rsid w:val="00CD6461"/>
    <w:rsid w:val="00CD6C78"/>
    <w:rsid w:val="00CE1592"/>
    <w:rsid w:val="00CE5F41"/>
    <w:rsid w:val="00CF5B82"/>
    <w:rsid w:val="00D10D4E"/>
    <w:rsid w:val="00D15229"/>
    <w:rsid w:val="00D2208E"/>
    <w:rsid w:val="00D41494"/>
    <w:rsid w:val="00D512E6"/>
    <w:rsid w:val="00D62BFF"/>
    <w:rsid w:val="00D93E2A"/>
    <w:rsid w:val="00D96A77"/>
    <w:rsid w:val="00DA5176"/>
    <w:rsid w:val="00DA5A97"/>
    <w:rsid w:val="00DB29F2"/>
    <w:rsid w:val="00DC1376"/>
    <w:rsid w:val="00DC6E21"/>
    <w:rsid w:val="00DC7568"/>
    <w:rsid w:val="00DC75B4"/>
    <w:rsid w:val="00DD2ABB"/>
    <w:rsid w:val="00DE54CC"/>
    <w:rsid w:val="00E03610"/>
    <w:rsid w:val="00E05B6A"/>
    <w:rsid w:val="00E0761E"/>
    <w:rsid w:val="00E1129E"/>
    <w:rsid w:val="00E15CA2"/>
    <w:rsid w:val="00E230DA"/>
    <w:rsid w:val="00E33929"/>
    <w:rsid w:val="00E37F6A"/>
    <w:rsid w:val="00E40515"/>
    <w:rsid w:val="00E41B45"/>
    <w:rsid w:val="00E52000"/>
    <w:rsid w:val="00E62D3C"/>
    <w:rsid w:val="00E63ACA"/>
    <w:rsid w:val="00E67B12"/>
    <w:rsid w:val="00E83709"/>
    <w:rsid w:val="00E9360C"/>
    <w:rsid w:val="00E946B4"/>
    <w:rsid w:val="00E95B73"/>
    <w:rsid w:val="00E974E1"/>
    <w:rsid w:val="00EA5390"/>
    <w:rsid w:val="00EB288A"/>
    <w:rsid w:val="00EB422C"/>
    <w:rsid w:val="00ED0B4E"/>
    <w:rsid w:val="00ED6A99"/>
    <w:rsid w:val="00EE1051"/>
    <w:rsid w:val="00EF2F7E"/>
    <w:rsid w:val="00EF7CE9"/>
    <w:rsid w:val="00F02624"/>
    <w:rsid w:val="00F04D58"/>
    <w:rsid w:val="00F07D96"/>
    <w:rsid w:val="00F149BA"/>
    <w:rsid w:val="00F15472"/>
    <w:rsid w:val="00F20B6E"/>
    <w:rsid w:val="00F27152"/>
    <w:rsid w:val="00F31FCE"/>
    <w:rsid w:val="00F34B7A"/>
    <w:rsid w:val="00F34C17"/>
    <w:rsid w:val="00F356CB"/>
    <w:rsid w:val="00F455E6"/>
    <w:rsid w:val="00F456A7"/>
    <w:rsid w:val="00F53338"/>
    <w:rsid w:val="00F558DE"/>
    <w:rsid w:val="00F616B8"/>
    <w:rsid w:val="00F91340"/>
    <w:rsid w:val="00FA48E2"/>
    <w:rsid w:val="00FB0DA9"/>
    <w:rsid w:val="00FD651F"/>
    <w:rsid w:val="00FE133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SimHei" w:hAnsi="Tahoma" w:cs="Tahoma"/>
        <w:sz w:val="22"/>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D93E2A"/>
    <w:rPr>
      <w:rFonts w:ascii="Times New Roman" w:hAnsi="Times New Roman" w:cs="Times New Roman"/>
      <w:sz w:val="24"/>
      <w:szCs w:val="24"/>
      <w:lang w:val="en-CA" w:eastAsia="en-CA"/>
    </w:rPr>
  </w:style>
  <w:style w:type="paragraph" w:styleId="Heading1">
    <w:name w:val="heading 1"/>
    <w:basedOn w:val="Normal"/>
    <w:next w:val="Normal"/>
    <w:link w:val="Heading1Char"/>
    <w:uiPriority w:val="99"/>
    <w:qFormat/>
    <w:rsid w:val="00C118F8"/>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C118F8"/>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C118F8"/>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C118F8"/>
    <w:pPr>
      <w:keepNext/>
      <w:spacing w:before="240" w:after="60"/>
      <w:outlineLvl w:val="3"/>
    </w:pPr>
    <w:rPr>
      <w:b/>
      <w:bCs/>
      <w:sz w:val="28"/>
      <w:szCs w:val="28"/>
    </w:rPr>
  </w:style>
  <w:style w:type="paragraph" w:styleId="Heading5">
    <w:name w:val="heading 5"/>
    <w:basedOn w:val="Normal"/>
    <w:next w:val="Normal"/>
    <w:link w:val="Heading5Char"/>
    <w:uiPriority w:val="99"/>
    <w:qFormat/>
    <w:rsid w:val="00C118F8"/>
    <w:pPr>
      <w:spacing w:before="240" w:after="60"/>
      <w:outlineLvl w:val="4"/>
    </w:pPr>
    <w:rPr>
      <w:b/>
      <w:bCs/>
      <w:i/>
      <w:iCs/>
      <w:sz w:val="26"/>
      <w:szCs w:val="26"/>
    </w:rPr>
  </w:style>
  <w:style w:type="paragraph" w:styleId="Heading6">
    <w:name w:val="heading 6"/>
    <w:basedOn w:val="Normal"/>
    <w:next w:val="Normal"/>
    <w:link w:val="Heading6Char"/>
    <w:uiPriority w:val="99"/>
    <w:qFormat/>
    <w:rsid w:val="00C118F8"/>
    <w:pPr>
      <w:spacing w:before="240" w:after="60"/>
      <w:outlineLvl w:val="5"/>
    </w:pPr>
    <w:rPr>
      <w:b/>
      <w:bCs/>
      <w:sz w:val="22"/>
      <w:szCs w:val="22"/>
    </w:rPr>
  </w:style>
  <w:style w:type="paragraph" w:styleId="Heading7">
    <w:name w:val="heading 7"/>
    <w:basedOn w:val="Normal"/>
    <w:next w:val="Normal"/>
    <w:link w:val="Heading7Char"/>
    <w:uiPriority w:val="99"/>
    <w:qFormat/>
    <w:rsid w:val="00C118F8"/>
    <w:pPr>
      <w:spacing w:before="240" w:after="60"/>
      <w:outlineLvl w:val="6"/>
    </w:pPr>
  </w:style>
  <w:style w:type="paragraph" w:styleId="Heading8">
    <w:name w:val="heading 8"/>
    <w:basedOn w:val="Normal"/>
    <w:next w:val="Normal"/>
    <w:link w:val="Heading8Char"/>
    <w:uiPriority w:val="99"/>
    <w:qFormat/>
    <w:rsid w:val="00C118F8"/>
    <w:pPr>
      <w:spacing w:before="240" w:after="60"/>
      <w:outlineLvl w:val="7"/>
    </w:pPr>
    <w:rPr>
      <w:i/>
      <w:iCs/>
    </w:rPr>
  </w:style>
  <w:style w:type="paragraph" w:styleId="Heading9">
    <w:name w:val="heading 9"/>
    <w:basedOn w:val="Normal"/>
    <w:next w:val="Normal"/>
    <w:link w:val="Heading9Char"/>
    <w:uiPriority w:val="99"/>
    <w:qFormat/>
    <w:rsid w:val="00C118F8"/>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18F8"/>
    <w:rPr>
      <w:rFonts w:ascii="Arial" w:eastAsia="SimHei" w:hAnsi="Arial" w:cs="Times New Roman"/>
      <w:b/>
      <w:bCs/>
      <w:kern w:val="32"/>
      <w:sz w:val="32"/>
      <w:szCs w:val="32"/>
    </w:rPr>
  </w:style>
  <w:style w:type="character" w:customStyle="1" w:styleId="Heading2Char">
    <w:name w:val="Heading 2 Char"/>
    <w:basedOn w:val="DefaultParagraphFont"/>
    <w:link w:val="Heading2"/>
    <w:uiPriority w:val="99"/>
    <w:semiHidden/>
    <w:locked/>
    <w:rsid w:val="00C118F8"/>
    <w:rPr>
      <w:rFonts w:ascii="Arial" w:eastAsia="SimHei" w:hAnsi="Arial" w:cs="Times New Roman"/>
      <w:b/>
      <w:bCs/>
      <w:i/>
      <w:iCs/>
      <w:sz w:val="28"/>
      <w:szCs w:val="28"/>
    </w:rPr>
  </w:style>
  <w:style w:type="character" w:customStyle="1" w:styleId="Heading3Char">
    <w:name w:val="Heading 3 Char"/>
    <w:basedOn w:val="DefaultParagraphFont"/>
    <w:link w:val="Heading3"/>
    <w:uiPriority w:val="99"/>
    <w:semiHidden/>
    <w:locked/>
    <w:rsid w:val="00C118F8"/>
    <w:rPr>
      <w:rFonts w:ascii="Arial" w:eastAsia="SimHei" w:hAnsi="Arial" w:cs="Times New Roman"/>
      <w:b/>
      <w:bCs/>
      <w:sz w:val="26"/>
      <w:szCs w:val="26"/>
    </w:rPr>
  </w:style>
  <w:style w:type="character" w:customStyle="1" w:styleId="Heading4Char">
    <w:name w:val="Heading 4 Char"/>
    <w:basedOn w:val="DefaultParagraphFont"/>
    <w:link w:val="Heading4"/>
    <w:uiPriority w:val="99"/>
    <w:locked/>
    <w:rsid w:val="00C118F8"/>
    <w:rPr>
      <w:rFonts w:cs="Times New Roman"/>
      <w:b/>
      <w:bCs/>
      <w:sz w:val="28"/>
      <w:szCs w:val="28"/>
    </w:rPr>
  </w:style>
  <w:style w:type="character" w:customStyle="1" w:styleId="Heading5Char">
    <w:name w:val="Heading 5 Char"/>
    <w:basedOn w:val="DefaultParagraphFont"/>
    <w:link w:val="Heading5"/>
    <w:uiPriority w:val="99"/>
    <w:semiHidden/>
    <w:locked/>
    <w:rsid w:val="00C118F8"/>
    <w:rPr>
      <w:rFonts w:cs="Times New Roman"/>
      <w:b/>
      <w:bCs/>
      <w:i/>
      <w:iCs/>
      <w:sz w:val="26"/>
      <w:szCs w:val="26"/>
    </w:rPr>
  </w:style>
  <w:style w:type="character" w:customStyle="1" w:styleId="Heading6Char">
    <w:name w:val="Heading 6 Char"/>
    <w:basedOn w:val="DefaultParagraphFont"/>
    <w:link w:val="Heading6"/>
    <w:uiPriority w:val="99"/>
    <w:semiHidden/>
    <w:locked/>
    <w:rsid w:val="00C118F8"/>
    <w:rPr>
      <w:rFonts w:cs="Times New Roman"/>
      <w:b/>
      <w:bCs/>
    </w:rPr>
  </w:style>
  <w:style w:type="character" w:customStyle="1" w:styleId="Heading7Char">
    <w:name w:val="Heading 7 Char"/>
    <w:basedOn w:val="DefaultParagraphFont"/>
    <w:link w:val="Heading7"/>
    <w:uiPriority w:val="99"/>
    <w:semiHidden/>
    <w:locked/>
    <w:rsid w:val="00C118F8"/>
    <w:rPr>
      <w:rFonts w:cs="Times New Roman"/>
      <w:sz w:val="24"/>
      <w:szCs w:val="24"/>
    </w:rPr>
  </w:style>
  <w:style w:type="character" w:customStyle="1" w:styleId="Heading8Char">
    <w:name w:val="Heading 8 Char"/>
    <w:basedOn w:val="DefaultParagraphFont"/>
    <w:link w:val="Heading8"/>
    <w:uiPriority w:val="99"/>
    <w:semiHidden/>
    <w:locked/>
    <w:rsid w:val="00C118F8"/>
    <w:rPr>
      <w:rFonts w:cs="Times New Roman"/>
      <w:i/>
      <w:iCs/>
      <w:sz w:val="24"/>
      <w:szCs w:val="24"/>
    </w:rPr>
  </w:style>
  <w:style w:type="character" w:customStyle="1" w:styleId="Heading9Char">
    <w:name w:val="Heading 9 Char"/>
    <w:basedOn w:val="DefaultParagraphFont"/>
    <w:link w:val="Heading9"/>
    <w:uiPriority w:val="99"/>
    <w:semiHidden/>
    <w:locked/>
    <w:rsid w:val="00C118F8"/>
    <w:rPr>
      <w:rFonts w:ascii="Arial" w:eastAsia="SimHei" w:hAnsi="Arial" w:cs="Times New Roman"/>
    </w:rPr>
  </w:style>
  <w:style w:type="paragraph" w:styleId="Title">
    <w:name w:val="Title"/>
    <w:basedOn w:val="Normal"/>
    <w:next w:val="Normal"/>
    <w:link w:val="TitleChar"/>
    <w:uiPriority w:val="99"/>
    <w:qFormat/>
    <w:rsid w:val="00C118F8"/>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C118F8"/>
    <w:rPr>
      <w:rFonts w:ascii="Arial" w:eastAsia="SimHei" w:hAnsi="Arial" w:cs="Times New Roman"/>
      <w:b/>
      <w:bCs/>
      <w:kern w:val="28"/>
      <w:sz w:val="32"/>
      <w:szCs w:val="32"/>
    </w:rPr>
  </w:style>
  <w:style w:type="paragraph" w:styleId="Subtitle">
    <w:name w:val="Subtitle"/>
    <w:basedOn w:val="Normal"/>
    <w:next w:val="Normal"/>
    <w:link w:val="SubtitleChar"/>
    <w:uiPriority w:val="99"/>
    <w:qFormat/>
    <w:rsid w:val="00C118F8"/>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C118F8"/>
    <w:rPr>
      <w:rFonts w:ascii="Arial" w:eastAsia="SimHei" w:hAnsi="Arial" w:cs="Times New Roman"/>
      <w:sz w:val="24"/>
      <w:szCs w:val="24"/>
    </w:rPr>
  </w:style>
  <w:style w:type="character" w:styleId="Strong">
    <w:name w:val="Strong"/>
    <w:basedOn w:val="DefaultParagraphFont"/>
    <w:uiPriority w:val="99"/>
    <w:qFormat/>
    <w:rsid w:val="00C118F8"/>
    <w:rPr>
      <w:rFonts w:cs="Times New Roman"/>
      <w:b/>
      <w:bCs/>
    </w:rPr>
  </w:style>
  <w:style w:type="character" w:styleId="Emphasis">
    <w:name w:val="Emphasis"/>
    <w:basedOn w:val="DefaultParagraphFont"/>
    <w:uiPriority w:val="99"/>
    <w:qFormat/>
    <w:rsid w:val="00C118F8"/>
    <w:rPr>
      <w:rFonts w:ascii="Arial" w:hAnsi="Arial" w:cs="Times New Roman"/>
      <w:b/>
      <w:i/>
      <w:iCs/>
    </w:rPr>
  </w:style>
  <w:style w:type="paragraph" w:styleId="NoSpacing">
    <w:name w:val="No Spacing"/>
    <w:basedOn w:val="Normal"/>
    <w:uiPriority w:val="99"/>
    <w:qFormat/>
    <w:rsid w:val="00C118F8"/>
    <w:rPr>
      <w:szCs w:val="32"/>
    </w:rPr>
  </w:style>
  <w:style w:type="paragraph" w:styleId="ListParagraph">
    <w:name w:val="List Paragraph"/>
    <w:basedOn w:val="Normal"/>
    <w:uiPriority w:val="99"/>
    <w:qFormat/>
    <w:rsid w:val="00C118F8"/>
    <w:pPr>
      <w:ind w:left="720"/>
    </w:pPr>
  </w:style>
  <w:style w:type="paragraph" w:styleId="Quote">
    <w:name w:val="Quote"/>
    <w:basedOn w:val="Normal"/>
    <w:next w:val="Normal"/>
    <w:link w:val="QuoteChar"/>
    <w:uiPriority w:val="99"/>
    <w:qFormat/>
    <w:rsid w:val="00C118F8"/>
    <w:rPr>
      <w:i/>
    </w:rPr>
  </w:style>
  <w:style w:type="character" w:customStyle="1" w:styleId="QuoteChar">
    <w:name w:val="Quote Char"/>
    <w:basedOn w:val="DefaultParagraphFont"/>
    <w:link w:val="Quote"/>
    <w:uiPriority w:val="99"/>
    <w:locked/>
    <w:rsid w:val="00C118F8"/>
    <w:rPr>
      <w:rFonts w:cs="Times New Roman"/>
      <w:i/>
      <w:sz w:val="24"/>
      <w:szCs w:val="24"/>
    </w:rPr>
  </w:style>
  <w:style w:type="paragraph" w:styleId="IntenseQuote">
    <w:name w:val="Intense Quote"/>
    <w:basedOn w:val="Normal"/>
    <w:next w:val="Normal"/>
    <w:link w:val="IntenseQuoteChar"/>
    <w:uiPriority w:val="99"/>
    <w:qFormat/>
    <w:rsid w:val="00C118F8"/>
    <w:pPr>
      <w:ind w:left="720" w:right="720"/>
    </w:pPr>
    <w:rPr>
      <w:b/>
      <w:i/>
      <w:szCs w:val="22"/>
    </w:rPr>
  </w:style>
  <w:style w:type="character" w:customStyle="1" w:styleId="IntenseQuoteChar">
    <w:name w:val="Intense Quote Char"/>
    <w:basedOn w:val="DefaultParagraphFont"/>
    <w:link w:val="IntenseQuote"/>
    <w:uiPriority w:val="99"/>
    <w:locked/>
    <w:rsid w:val="00C118F8"/>
    <w:rPr>
      <w:rFonts w:cs="Times New Roman"/>
      <w:b/>
      <w:i/>
      <w:sz w:val="24"/>
    </w:rPr>
  </w:style>
  <w:style w:type="character" w:styleId="SubtleEmphasis">
    <w:name w:val="Subtle Emphasis"/>
    <w:basedOn w:val="DefaultParagraphFont"/>
    <w:uiPriority w:val="99"/>
    <w:qFormat/>
    <w:rsid w:val="00C118F8"/>
    <w:rPr>
      <w:i/>
      <w:color w:val="auto"/>
    </w:rPr>
  </w:style>
  <w:style w:type="character" w:styleId="IntenseEmphasis">
    <w:name w:val="Intense Emphasis"/>
    <w:basedOn w:val="DefaultParagraphFont"/>
    <w:uiPriority w:val="99"/>
    <w:qFormat/>
    <w:rsid w:val="00C118F8"/>
    <w:rPr>
      <w:rFonts w:cs="Times New Roman"/>
      <w:b/>
      <w:i/>
      <w:sz w:val="24"/>
      <w:szCs w:val="24"/>
      <w:u w:val="single"/>
    </w:rPr>
  </w:style>
  <w:style w:type="character" w:styleId="SubtleReference">
    <w:name w:val="Subtle Reference"/>
    <w:basedOn w:val="DefaultParagraphFont"/>
    <w:uiPriority w:val="99"/>
    <w:qFormat/>
    <w:rsid w:val="00C118F8"/>
    <w:rPr>
      <w:rFonts w:cs="Times New Roman"/>
      <w:sz w:val="24"/>
      <w:szCs w:val="24"/>
      <w:u w:val="single"/>
    </w:rPr>
  </w:style>
  <w:style w:type="character" w:styleId="IntenseReference">
    <w:name w:val="Intense Reference"/>
    <w:basedOn w:val="DefaultParagraphFont"/>
    <w:uiPriority w:val="99"/>
    <w:qFormat/>
    <w:rsid w:val="00C118F8"/>
    <w:rPr>
      <w:rFonts w:cs="Times New Roman"/>
      <w:b/>
      <w:sz w:val="24"/>
      <w:u w:val="single"/>
    </w:rPr>
  </w:style>
  <w:style w:type="character" w:styleId="BookTitle">
    <w:name w:val="Book Title"/>
    <w:basedOn w:val="DefaultParagraphFont"/>
    <w:uiPriority w:val="99"/>
    <w:qFormat/>
    <w:rsid w:val="00C118F8"/>
    <w:rPr>
      <w:rFonts w:ascii="Arial" w:eastAsia="SimHei" w:hAnsi="Arial" w:cs="Times New Roman"/>
      <w:b/>
      <w:i/>
      <w:sz w:val="24"/>
      <w:szCs w:val="24"/>
    </w:rPr>
  </w:style>
  <w:style w:type="paragraph" w:styleId="TOCHeading">
    <w:name w:val="TOC Heading"/>
    <w:basedOn w:val="Heading1"/>
    <w:next w:val="Normal"/>
    <w:uiPriority w:val="99"/>
    <w:qFormat/>
    <w:rsid w:val="00C118F8"/>
    <w:pPr>
      <w:outlineLvl w:val="9"/>
    </w:pPr>
  </w:style>
  <w:style w:type="paragraph" w:styleId="Header">
    <w:name w:val="header"/>
    <w:basedOn w:val="Normal"/>
    <w:link w:val="HeaderChar"/>
    <w:uiPriority w:val="99"/>
    <w:rsid w:val="007012A9"/>
    <w:pPr>
      <w:tabs>
        <w:tab w:val="center" w:pos="4680"/>
        <w:tab w:val="right" w:pos="9360"/>
      </w:tabs>
    </w:pPr>
  </w:style>
  <w:style w:type="character" w:customStyle="1" w:styleId="HeaderChar">
    <w:name w:val="Header Char"/>
    <w:basedOn w:val="DefaultParagraphFont"/>
    <w:link w:val="Header"/>
    <w:uiPriority w:val="99"/>
    <w:locked/>
    <w:rsid w:val="007012A9"/>
    <w:rPr>
      <w:rFonts w:ascii="Times New Roman" w:hAnsi="Times New Roman" w:cs="Times New Roman"/>
      <w:lang w:val="en-CA" w:eastAsia="en-CA" w:bidi="ar-SA"/>
    </w:rPr>
  </w:style>
  <w:style w:type="table" w:styleId="TableGrid">
    <w:name w:val="Table Grid"/>
    <w:basedOn w:val="TableNormal"/>
    <w:uiPriority w:val="99"/>
    <w:rsid w:val="00D93E2A"/>
    <w:rPr>
      <w:rFonts w:ascii="Arial" w:hAnsi="Arial" w:cs="Ari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012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2A9"/>
    <w:rPr>
      <w:rFonts w:eastAsia="Times New Roman" w:cs="Times New Roman"/>
      <w:sz w:val="16"/>
      <w:szCs w:val="16"/>
      <w:lang w:val="en-CA" w:eastAsia="en-CA" w:bidi="ar-SA"/>
    </w:rPr>
  </w:style>
  <w:style w:type="paragraph" w:styleId="Footer">
    <w:name w:val="footer"/>
    <w:basedOn w:val="Normal"/>
    <w:link w:val="FooterChar"/>
    <w:uiPriority w:val="99"/>
    <w:semiHidden/>
    <w:rsid w:val="007E0DDA"/>
    <w:pPr>
      <w:tabs>
        <w:tab w:val="center" w:pos="4680"/>
        <w:tab w:val="right" w:pos="9360"/>
      </w:tabs>
    </w:pPr>
  </w:style>
  <w:style w:type="character" w:customStyle="1" w:styleId="FooterChar">
    <w:name w:val="Footer Char"/>
    <w:basedOn w:val="DefaultParagraphFont"/>
    <w:link w:val="Footer"/>
    <w:uiPriority w:val="99"/>
    <w:semiHidden/>
    <w:locked/>
    <w:rsid w:val="007E0DDA"/>
    <w:rPr>
      <w:rFonts w:ascii="Times New Roman" w:hAnsi="Times New Roman" w:cs="Times New Roman"/>
      <w:lang w:val="en-CA" w:eastAsia="en-CA" w:bidi="ar-SA"/>
    </w:rPr>
  </w:style>
  <w:style w:type="paragraph" w:customStyle="1" w:styleId="Pa1">
    <w:name w:val="Pa1"/>
    <w:basedOn w:val="Normal"/>
    <w:next w:val="Normal"/>
    <w:uiPriority w:val="99"/>
    <w:rsid w:val="00AC47A5"/>
    <w:pPr>
      <w:autoSpaceDE w:val="0"/>
      <w:autoSpaceDN w:val="0"/>
      <w:adjustRightInd w:val="0"/>
      <w:spacing w:line="161" w:lineRule="atLeast"/>
    </w:pPr>
    <w:rPr>
      <w:rFonts w:ascii="RHQDCG+MyriadPro-BoldIt" w:hAnsi="RHQDCG+MyriadPro-BoldIt" w:cs="Tahoma"/>
      <w:lang w:eastAsia="en-US"/>
    </w:rPr>
  </w:style>
  <w:style w:type="character" w:customStyle="1" w:styleId="A3">
    <w:name w:val="A3"/>
    <w:uiPriority w:val="99"/>
    <w:rsid w:val="00AC47A5"/>
    <w:rPr>
      <w:rFonts w:ascii="CIDRAK+MinionPro-Semibold" w:hAnsi="CIDRAK+MinionPro-Semibold"/>
      <w:b/>
      <w:color w:val="auto"/>
      <w:sz w:val="42"/>
    </w:rPr>
  </w:style>
  <w:style w:type="character" w:styleId="Hyperlink">
    <w:name w:val="Hyperlink"/>
    <w:basedOn w:val="DefaultParagraphFont"/>
    <w:uiPriority w:val="99"/>
    <w:rsid w:val="00AC47A5"/>
    <w:rPr>
      <w:rFonts w:cs="Times New Roman"/>
      <w:color w:val="0000FF"/>
      <w:u w:val="single"/>
    </w:rPr>
  </w:style>
  <w:style w:type="character" w:styleId="CommentReference">
    <w:name w:val="annotation reference"/>
    <w:basedOn w:val="DefaultParagraphFont"/>
    <w:uiPriority w:val="99"/>
    <w:semiHidden/>
    <w:rsid w:val="00A10B5B"/>
    <w:rPr>
      <w:rFonts w:cs="Times New Roman"/>
      <w:sz w:val="16"/>
      <w:szCs w:val="16"/>
    </w:rPr>
  </w:style>
  <w:style w:type="paragraph" w:styleId="CommentText">
    <w:name w:val="annotation text"/>
    <w:basedOn w:val="Normal"/>
    <w:link w:val="CommentTextChar"/>
    <w:uiPriority w:val="99"/>
    <w:semiHidden/>
    <w:rsid w:val="00A10B5B"/>
    <w:rPr>
      <w:sz w:val="20"/>
      <w:szCs w:val="20"/>
    </w:rPr>
  </w:style>
  <w:style w:type="character" w:customStyle="1" w:styleId="CommentTextChar">
    <w:name w:val="Comment Text Char"/>
    <w:basedOn w:val="DefaultParagraphFont"/>
    <w:link w:val="CommentText"/>
    <w:uiPriority w:val="99"/>
    <w:semiHidden/>
    <w:locked/>
    <w:rsid w:val="00A10B5B"/>
    <w:rPr>
      <w:rFonts w:ascii="Times New Roman" w:hAnsi="Times New Roman" w:cs="Times New Roman"/>
      <w:sz w:val="20"/>
      <w:szCs w:val="20"/>
      <w:lang w:val="en-CA" w:eastAsia="en-CA" w:bidi="ar-SA"/>
    </w:rPr>
  </w:style>
  <w:style w:type="paragraph" w:styleId="CommentSubject">
    <w:name w:val="annotation subject"/>
    <w:basedOn w:val="CommentText"/>
    <w:next w:val="CommentText"/>
    <w:link w:val="CommentSubjectChar"/>
    <w:uiPriority w:val="99"/>
    <w:semiHidden/>
    <w:rsid w:val="00A10B5B"/>
    <w:rPr>
      <w:b/>
      <w:bCs/>
    </w:rPr>
  </w:style>
  <w:style w:type="character" w:customStyle="1" w:styleId="CommentSubjectChar">
    <w:name w:val="Comment Subject Char"/>
    <w:basedOn w:val="CommentTextChar"/>
    <w:link w:val="CommentSubject"/>
    <w:uiPriority w:val="99"/>
    <w:semiHidden/>
    <w:locked/>
    <w:rsid w:val="00A10B5B"/>
    <w:rPr>
      <w:b/>
      <w:bCs/>
    </w:rPr>
  </w:style>
</w:styles>
</file>

<file path=word/webSettings.xml><?xml version="1.0" encoding="utf-8"?>
<w:webSettings xmlns:r="http://schemas.openxmlformats.org/officeDocument/2006/relationships" xmlns:w="http://schemas.openxmlformats.org/wordprocessingml/2006/main">
  <w:divs>
    <w:div w:id="983852854">
      <w:marLeft w:val="0"/>
      <w:marRight w:val="0"/>
      <w:marTop w:val="0"/>
      <w:marBottom w:val="0"/>
      <w:divBdr>
        <w:top w:val="none" w:sz="0" w:space="0" w:color="auto"/>
        <w:left w:val="none" w:sz="0" w:space="0" w:color="auto"/>
        <w:bottom w:val="none" w:sz="0" w:space="0" w:color="auto"/>
        <w:right w:val="none" w:sz="0" w:space="0" w:color="auto"/>
      </w:divBdr>
    </w:div>
    <w:div w:id="983852855">
      <w:marLeft w:val="0"/>
      <w:marRight w:val="0"/>
      <w:marTop w:val="0"/>
      <w:marBottom w:val="0"/>
      <w:divBdr>
        <w:top w:val="none" w:sz="0" w:space="0" w:color="auto"/>
        <w:left w:val="none" w:sz="0" w:space="0" w:color="auto"/>
        <w:bottom w:val="none" w:sz="0" w:space="0" w:color="auto"/>
        <w:right w:val="none" w:sz="0" w:space="0" w:color="auto"/>
      </w:divBdr>
    </w:div>
    <w:div w:id="983852856">
      <w:marLeft w:val="0"/>
      <w:marRight w:val="0"/>
      <w:marTop w:val="0"/>
      <w:marBottom w:val="0"/>
      <w:divBdr>
        <w:top w:val="none" w:sz="0" w:space="0" w:color="auto"/>
        <w:left w:val="none" w:sz="0" w:space="0" w:color="auto"/>
        <w:bottom w:val="none" w:sz="0" w:space="0" w:color="auto"/>
        <w:right w:val="none" w:sz="0" w:space="0" w:color="auto"/>
      </w:divBdr>
    </w:div>
    <w:div w:id="983852857">
      <w:marLeft w:val="0"/>
      <w:marRight w:val="0"/>
      <w:marTop w:val="0"/>
      <w:marBottom w:val="0"/>
      <w:divBdr>
        <w:top w:val="none" w:sz="0" w:space="0" w:color="auto"/>
        <w:left w:val="none" w:sz="0" w:space="0" w:color="auto"/>
        <w:bottom w:val="none" w:sz="0" w:space="0" w:color="auto"/>
        <w:right w:val="none" w:sz="0" w:space="0" w:color="auto"/>
      </w:divBdr>
    </w:div>
    <w:div w:id="9838528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sl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8F33A-27DC-4606-A609-B0B072381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May 7 &amp; 8, 2009 CPSLD Minutes Draft</vt:lpstr>
    </vt:vector>
  </TitlesOfParts>
  <Company>Douglas College</Company>
  <LinksUpToDate>false</LinksUpToDate>
  <CharactersWithSpaces>10716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7 &amp; 8, 2009 CPSLD Minutes Draft</dc:title>
  <dc:creator>Dc</dc:creator>
  <cp:lastModifiedBy>Jeffery</cp:lastModifiedBy>
  <cp:revision>2</cp:revision>
  <cp:lastPrinted>2009-12-03T22:44:00Z</cp:lastPrinted>
  <dcterms:created xsi:type="dcterms:W3CDTF">2011-03-26T23:01:00Z</dcterms:created>
  <dcterms:modified xsi:type="dcterms:W3CDTF">2011-03-26T23:01:00Z</dcterms:modified>
</cp:coreProperties>
</file>